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1EB" w:rsidRPr="00AD4390" w:rsidRDefault="005111EB" w:rsidP="007F3082">
      <w:pPr>
        <w:rPr>
          <w:rFonts w:ascii="楷体" w:eastAsia="楷体" w:hAnsi="楷体"/>
          <w:sz w:val="28"/>
          <w:szCs w:val="28"/>
        </w:rPr>
      </w:pPr>
      <w:r w:rsidRPr="00AD4390">
        <w:rPr>
          <w:rFonts w:ascii="楷体" w:eastAsia="楷体" w:hAnsi="楷体" w:hint="eastAsia"/>
          <w:sz w:val="28"/>
          <w:szCs w:val="28"/>
        </w:rPr>
        <w:t>有意向的同学请讲简历投至：</w:t>
      </w:r>
      <w:r w:rsidRPr="00AD4390">
        <w:rPr>
          <w:rFonts w:ascii="楷体" w:eastAsia="楷体" w:hAnsi="楷体"/>
          <w:sz w:val="28"/>
          <w:szCs w:val="28"/>
        </w:rPr>
        <w:t>zhanglan@cccc-drc.com</w:t>
      </w:r>
    </w:p>
    <w:p w:rsidR="005111EB" w:rsidRPr="00AD4390" w:rsidRDefault="005111EB" w:rsidP="007F3082">
      <w:pPr>
        <w:rPr>
          <w:rFonts w:ascii="楷体" w:eastAsia="楷体" w:hAnsi="楷体"/>
          <w:sz w:val="28"/>
          <w:szCs w:val="28"/>
        </w:rPr>
      </w:pPr>
      <w:r w:rsidRPr="00AD4390">
        <w:rPr>
          <w:rFonts w:ascii="楷体" w:eastAsia="楷体" w:hAnsi="楷体" w:hint="eastAsia"/>
          <w:sz w:val="28"/>
          <w:szCs w:val="28"/>
        </w:rPr>
        <w:t>联系电话：</w:t>
      </w:r>
      <w:r w:rsidRPr="00AD4390">
        <w:rPr>
          <w:rFonts w:ascii="楷体" w:eastAsia="楷体" w:hAnsi="楷体"/>
          <w:sz w:val="28"/>
          <w:szCs w:val="28"/>
        </w:rPr>
        <w:t>021-68468081</w:t>
      </w:r>
      <w:bookmarkStart w:id="0" w:name="_GoBack"/>
      <w:bookmarkEnd w:id="0"/>
    </w:p>
    <w:p w:rsidR="005111EB" w:rsidRPr="00545906" w:rsidRDefault="005111EB" w:rsidP="00623A0E">
      <w:pPr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疏浚研究中心简介</w:t>
      </w:r>
    </w:p>
    <w:p w:rsidR="005111EB" w:rsidRPr="00700D14" w:rsidRDefault="005111EB" w:rsidP="00750C9E">
      <w:pPr>
        <w:spacing w:beforeLines="50"/>
        <w:rPr>
          <w:rFonts w:ascii="华文楷体" w:eastAsia="华文楷体" w:hAnsi="华文楷体"/>
          <w:sz w:val="28"/>
          <w:szCs w:val="28"/>
        </w:rPr>
      </w:pPr>
      <w:r w:rsidRPr="00700D14">
        <w:rPr>
          <w:rFonts w:ascii="华文楷体" w:eastAsia="华文楷体" w:hAnsi="华文楷体" w:hint="eastAsia"/>
          <w:sz w:val="28"/>
          <w:szCs w:val="28"/>
        </w:rPr>
        <w:t>中交疏浚技术装备国家工程研究中心有限公司隶属于中国交通建设（集团）总公司，中交上海航道局有限公司是本公司的控股公司。其他主要股东单位：中国交建、中交天航局、中交广航局、上海振华重工、中交四航工程研究院有限公司。</w:t>
      </w:r>
    </w:p>
    <w:p w:rsidR="005111EB" w:rsidRPr="00700D14" w:rsidRDefault="005111EB" w:rsidP="005A08E4">
      <w:pPr>
        <w:rPr>
          <w:rFonts w:ascii="华文楷体" w:eastAsia="华文楷体" w:hAnsi="华文楷体"/>
          <w:b/>
          <w:sz w:val="28"/>
          <w:szCs w:val="28"/>
        </w:rPr>
      </w:pPr>
      <w:r w:rsidRPr="00700D14">
        <w:rPr>
          <w:rFonts w:ascii="华文楷体" w:eastAsia="华文楷体" w:hAnsi="华文楷体" w:hint="eastAsia"/>
          <w:b/>
          <w:sz w:val="28"/>
          <w:szCs w:val="28"/>
        </w:rPr>
        <w:t>一、中国交通建设（集团）总公司简介</w:t>
      </w:r>
    </w:p>
    <w:p w:rsidR="005111EB" w:rsidRPr="00700D14" w:rsidRDefault="005111EB" w:rsidP="00750C9E">
      <w:pPr>
        <w:spacing w:beforeLines="50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700D14">
        <w:rPr>
          <w:rFonts w:ascii="华文楷体" w:eastAsia="华文楷体" w:hAnsi="华文楷体" w:hint="eastAsia"/>
          <w:sz w:val="28"/>
          <w:szCs w:val="28"/>
        </w:rPr>
        <w:t>中国交通建设股份有限公司（以下简称“中交集团”）是国务院国资委直接监管的中央企业，国家战略性企业之一。</w:t>
      </w:r>
    </w:p>
    <w:p w:rsidR="005111EB" w:rsidRPr="00700D14" w:rsidRDefault="005111EB" w:rsidP="00750C9E">
      <w:pPr>
        <w:spacing w:beforeLines="50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700D14">
        <w:rPr>
          <w:rFonts w:ascii="华文楷体" w:eastAsia="华文楷体" w:hAnsi="华文楷体" w:hint="eastAsia"/>
          <w:sz w:val="28"/>
          <w:szCs w:val="28"/>
        </w:rPr>
        <w:t>中交集团于</w:t>
      </w:r>
      <w:r w:rsidRPr="00700D14">
        <w:rPr>
          <w:rFonts w:ascii="华文楷体" w:eastAsia="华文楷体" w:hAnsi="华文楷体"/>
          <w:sz w:val="28"/>
          <w:szCs w:val="28"/>
        </w:rPr>
        <w:t>2006</w:t>
      </w:r>
      <w:r w:rsidRPr="00700D14">
        <w:rPr>
          <w:rFonts w:ascii="华文楷体" w:eastAsia="华文楷体" w:hAnsi="华文楷体" w:hint="eastAsia"/>
          <w:sz w:val="28"/>
          <w:szCs w:val="28"/>
        </w:rPr>
        <w:t>年</w:t>
      </w:r>
      <w:r w:rsidRPr="00700D14">
        <w:rPr>
          <w:rFonts w:ascii="华文楷体" w:eastAsia="华文楷体" w:hAnsi="华文楷体"/>
          <w:sz w:val="28"/>
          <w:szCs w:val="28"/>
        </w:rPr>
        <w:t>12</w:t>
      </w:r>
      <w:r w:rsidRPr="00700D14">
        <w:rPr>
          <w:rFonts w:ascii="华文楷体" w:eastAsia="华文楷体" w:hAnsi="华文楷体" w:hint="eastAsia"/>
          <w:sz w:val="28"/>
          <w:szCs w:val="28"/>
        </w:rPr>
        <w:t>月</w:t>
      </w:r>
      <w:r w:rsidRPr="00700D14">
        <w:rPr>
          <w:rFonts w:ascii="华文楷体" w:eastAsia="华文楷体" w:hAnsi="华文楷体"/>
          <w:sz w:val="28"/>
          <w:szCs w:val="28"/>
        </w:rPr>
        <w:t>15</w:t>
      </w:r>
      <w:r w:rsidRPr="00700D14">
        <w:rPr>
          <w:rFonts w:ascii="华文楷体" w:eastAsia="华文楷体" w:hAnsi="华文楷体" w:hint="eastAsia"/>
          <w:sz w:val="28"/>
          <w:szCs w:val="28"/>
        </w:rPr>
        <w:t>日在香港联合交易所主板挂牌上市交易，成为中国第一家实现境外整体上市的特大型国有基建企业。</w:t>
      </w:r>
    </w:p>
    <w:p w:rsidR="005111EB" w:rsidRPr="00700D14" w:rsidRDefault="005111EB" w:rsidP="00750C9E">
      <w:pPr>
        <w:spacing w:beforeLines="50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700D14">
        <w:rPr>
          <w:rFonts w:ascii="华文楷体" w:eastAsia="华文楷体" w:hAnsi="华文楷体"/>
          <w:sz w:val="28"/>
          <w:szCs w:val="28"/>
        </w:rPr>
        <w:t>201</w:t>
      </w:r>
      <w:r>
        <w:rPr>
          <w:rFonts w:ascii="华文楷体" w:eastAsia="华文楷体" w:hAnsi="华文楷体"/>
          <w:sz w:val="28"/>
          <w:szCs w:val="28"/>
        </w:rPr>
        <w:t>2</w:t>
      </w:r>
      <w:r w:rsidRPr="00700D14">
        <w:rPr>
          <w:rFonts w:ascii="华文楷体" w:eastAsia="华文楷体" w:hAnsi="华文楷体" w:hint="eastAsia"/>
          <w:sz w:val="28"/>
          <w:szCs w:val="28"/>
        </w:rPr>
        <w:t>年，中交集团名列世界</w:t>
      </w:r>
      <w:r w:rsidRPr="00700D14">
        <w:rPr>
          <w:rFonts w:ascii="华文楷体" w:eastAsia="华文楷体" w:hAnsi="华文楷体"/>
          <w:sz w:val="28"/>
          <w:szCs w:val="28"/>
        </w:rPr>
        <w:t>500</w:t>
      </w:r>
      <w:r w:rsidRPr="00700D14">
        <w:rPr>
          <w:rFonts w:ascii="华文楷体" w:eastAsia="华文楷体" w:hAnsi="华文楷体" w:hint="eastAsia"/>
          <w:sz w:val="28"/>
          <w:szCs w:val="28"/>
        </w:rPr>
        <w:t>强第</w:t>
      </w:r>
      <w:r w:rsidRPr="00700D14">
        <w:rPr>
          <w:rFonts w:ascii="华文楷体" w:eastAsia="华文楷体" w:hAnsi="华文楷体"/>
          <w:sz w:val="28"/>
          <w:szCs w:val="28"/>
        </w:rPr>
        <w:t>211</w:t>
      </w:r>
      <w:r w:rsidRPr="00700D14">
        <w:rPr>
          <w:rFonts w:ascii="华文楷体" w:eastAsia="华文楷体" w:hAnsi="华文楷体" w:hint="eastAsia"/>
          <w:sz w:val="28"/>
          <w:szCs w:val="28"/>
        </w:rPr>
        <w:t>位；位居</w:t>
      </w:r>
      <w:r w:rsidRPr="00700D14">
        <w:rPr>
          <w:rFonts w:ascii="华文楷体" w:eastAsia="华文楷体" w:hAnsi="华文楷体"/>
          <w:sz w:val="28"/>
          <w:szCs w:val="28"/>
        </w:rPr>
        <w:t>ENR</w:t>
      </w:r>
      <w:r w:rsidRPr="00700D14">
        <w:rPr>
          <w:rFonts w:ascii="华文楷体" w:eastAsia="华文楷体" w:hAnsi="华文楷体" w:hint="eastAsia"/>
          <w:sz w:val="28"/>
          <w:szCs w:val="28"/>
        </w:rPr>
        <w:t>全球最大</w:t>
      </w:r>
      <w:r w:rsidRPr="00700D14">
        <w:rPr>
          <w:rFonts w:ascii="华文楷体" w:eastAsia="华文楷体" w:hAnsi="华文楷体"/>
          <w:sz w:val="28"/>
          <w:szCs w:val="28"/>
        </w:rPr>
        <w:t>225</w:t>
      </w:r>
      <w:r w:rsidRPr="00700D14">
        <w:rPr>
          <w:rFonts w:ascii="华文楷体" w:eastAsia="华文楷体" w:hAnsi="华文楷体" w:hint="eastAsia"/>
          <w:sz w:val="28"/>
          <w:szCs w:val="28"/>
        </w:rPr>
        <w:t>家国际承包商第</w:t>
      </w:r>
      <w:r w:rsidRPr="00700D14">
        <w:rPr>
          <w:rFonts w:ascii="华文楷体" w:eastAsia="华文楷体" w:hAnsi="华文楷体"/>
          <w:sz w:val="28"/>
          <w:szCs w:val="28"/>
        </w:rPr>
        <w:t>11</w:t>
      </w:r>
      <w:r w:rsidRPr="00700D14">
        <w:rPr>
          <w:rFonts w:ascii="华文楷体" w:eastAsia="华文楷体" w:hAnsi="华文楷体" w:hint="eastAsia"/>
          <w:sz w:val="28"/>
          <w:szCs w:val="28"/>
        </w:rPr>
        <w:t>位，连续</w:t>
      </w:r>
      <w:r w:rsidRPr="00700D14">
        <w:rPr>
          <w:rFonts w:ascii="华文楷体" w:eastAsia="华文楷体" w:hAnsi="华文楷体"/>
          <w:sz w:val="28"/>
          <w:szCs w:val="28"/>
        </w:rPr>
        <w:t>5</w:t>
      </w:r>
      <w:r w:rsidRPr="00700D14">
        <w:rPr>
          <w:rFonts w:ascii="华文楷体" w:eastAsia="华文楷体" w:hAnsi="华文楷体" w:hint="eastAsia"/>
          <w:sz w:val="28"/>
          <w:szCs w:val="28"/>
        </w:rPr>
        <w:t>年位居中国上榜企业第</w:t>
      </w:r>
      <w:r w:rsidRPr="00700D14">
        <w:rPr>
          <w:rFonts w:ascii="华文楷体" w:eastAsia="华文楷体" w:hAnsi="华文楷体"/>
          <w:sz w:val="28"/>
          <w:szCs w:val="28"/>
        </w:rPr>
        <w:t>1</w:t>
      </w:r>
      <w:r w:rsidRPr="00700D14">
        <w:rPr>
          <w:rFonts w:ascii="华文楷体" w:eastAsia="华文楷体" w:hAnsi="华文楷体" w:hint="eastAsia"/>
          <w:sz w:val="28"/>
          <w:szCs w:val="28"/>
        </w:rPr>
        <w:t>名；</w:t>
      </w:r>
    </w:p>
    <w:p w:rsidR="005111EB" w:rsidRPr="00700D14" w:rsidRDefault="005111EB" w:rsidP="00750C9E">
      <w:pPr>
        <w:spacing w:beforeLines="50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700D14">
        <w:rPr>
          <w:rFonts w:ascii="华文楷体" w:eastAsia="华文楷体" w:hAnsi="华文楷体" w:hint="eastAsia"/>
          <w:sz w:val="28"/>
          <w:szCs w:val="28"/>
        </w:rPr>
        <w:t>中交集团拥有</w:t>
      </w:r>
      <w:r w:rsidRPr="00700D14">
        <w:rPr>
          <w:rFonts w:ascii="华文楷体" w:eastAsia="华文楷体" w:hAnsi="华文楷体"/>
          <w:sz w:val="28"/>
          <w:szCs w:val="28"/>
        </w:rPr>
        <w:t>34</w:t>
      </w:r>
      <w:r w:rsidRPr="00700D14">
        <w:rPr>
          <w:rFonts w:ascii="华文楷体" w:eastAsia="华文楷体" w:hAnsi="华文楷体" w:hint="eastAsia"/>
          <w:sz w:val="28"/>
          <w:szCs w:val="28"/>
        </w:rPr>
        <w:t>家全资、控股子公司，</w:t>
      </w:r>
      <w:r w:rsidRPr="00700D14">
        <w:rPr>
          <w:rFonts w:ascii="华文楷体" w:eastAsia="华文楷体" w:hAnsi="华文楷体"/>
          <w:sz w:val="28"/>
          <w:szCs w:val="28"/>
        </w:rPr>
        <w:t>15</w:t>
      </w:r>
      <w:r w:rsidRPr="00700D14">
        <w:rPr>
          <w:rFonts w:ascii="华文楷体" w:eastAsia="华文楷体" w:hAnsi="华文楷体" w:hint="eastAsia"/>
          <w:sz w:val="28"/>
          <w:szCs w:val="28"/>
        </w:rPr>
        <w:t>家参股公司，业务足迹遍及中国所有省、市、自治区及港澳特区和世界</w:t>
      </w:r>
      <w:r w:rsidRPr="00700D14">
        <w:rPr>
          <w:rFonts w:ascii="华文楷体" w:eastAsia="华文楷体" w:hAnsi="华文楷体"/>
          <w:sz w:val="28"/>
          <w:szCs w:val="28"/>
        </w:rPr>
        <w:t>70</w:t>
      </w:r>
      <w:r w:rsidRPr="00700D14">
        <w:rPr>
          <w:rFonts w:ascii="华文楷体" w:eastAsia="华文楷体" w:hAnsi="华文楷体" w:hint="eastAsia"/>
          <w:sz w:val="28"/>
          <w:szCs w:val="28"/>
        </w:rPr>
        <w:t>多个国家和地区。</w:t>
      </w:r>
    </w:p>
    <w:p w:rsidR="005111EB" w:rsidRDefault="005111EB" w:rsidP="00750C9E">
      <w:pPr>
        <w:spacing w:beforeLines="50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700D14">
        <w:rPr>
          <w:rFonts w:ascii="华文楷体" w:eastAsia="华文楷体" w:hAnsi="华文楷体" w:hint="eastAsia"/>
          <w:sz w:val="28"/>
          <w:szCs w:val="28"/>
        </w:rPr>
        <w:t>中交股份是中国最大的港口设计及建设企业，中国领先的公路、桥梁设计及建设企业，中国最大、世界第三的疏浚企业，全球最大的集装箱起重机制造商，中国最大的国际工程承包商，中国最大的国际设计公司。</w:t>
      </w:r>
    </w:p>
    <w:p w:rsidR="005111EB" w:rsidRPr="0060130A" w:rsidRDefault="005111EB" w:rsidP="00750C9E">
      <w:pPr>
        <w:spacing w:beforeLines="50"/>
        <w:ind w:firstLineChars="200" w:firstLine="560"/>
        <w:rPr>
          <w:rFonts w:ascii="华文楷体" w:eastAsia="华文楷体" w:hAnsi="华文楷体"/>
          <w:sz w:val="28"/>
          <w:szCs w:val="28"/>
        </w:rPr>
      </w:pPr>
    </w:p>
    <w:p w:rsidR="005111EB" w:rsidRPr="00700D14" w:rsidRDefault="005111EB" w:rsidP="005A08E4">
      <w:pPr>
        <w:rPr>
          <w:rFonts w:ascii="华文楷体" w:eastAsia="华文楷体" w:hAnsi="华文楷体"/>
          <w:b/>
          <w:sz w:val="28"/>
          <w:szCs w:val="28"/>
        </w:rPr>
      </w:pPr>
      <w:r w:rsidRPr="00700D14">
        <w:rPr>
          <w:rFonts w:ascii="华文楷体" w:eastAsia="华文楷体" w:hAnsi="华文楷体" w:hint="eastAsia"/>
          <w:b/>
          <w:sz w:val="28"/>
          <w:szCs w:val="28"/>
        </w:rPr>
        <w:t>二、中交上海航道局有限公司简介</w:t>
      </w:r>
    </w:p>
    <w:p w:rsidR="005111EB" w:rsidRPr="00700D14" w:rsidRDefault="005111EB" w:rsidP="005A08E4">
      <w:pPr>
        <w:numPr>
          <w:ilvl w:val="0"/>
          <w:numId w:val="4"/>
        </w:numPr>
        <w:rPr>
          <w:rFonts w:ascii="华文楷体" w:eastAsia="华文楷体" w:hAnsi="华文楷体"/>
          <w:b/>
          <w:sz w:val="28"/>
          <w:szCs w:val="28"/>
        </w:rPr>
      </w:pPr>
      <w:r w:rsidRPr="00700D14">
        <w:rPr>
          <w:rFonts w:ascii="华文楷体" w:eastAsia="华文楷体" w:hAnsi="华文楷体" w:hint="eastAsia"/>
          <w:b/>
          <w:sz w:val="28"/>
          <w:szCs w:val="28"/>
        </w:rPr>
        <w:t>历史背景：</w:t>
      </w:r>
    </w:p>
    <w:p w:rsidR="005111EB" w:rsidRPr="00700D14" w:rsidRDefault="005111EB" w:rsidP="00750C9E">
      <w:pPr>
        <w:spacing w:beforeLines="50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700D14">
        <w:rPr>
          <w:rFonts w:ascii="华文楷体" w:eastAsia="华文楷体" w:hAnsi="华文楷体" w:hint="eastAsia"/>
          <w:sz w:val="28"/>
          <w:szCs w:val="28"/>
        </w:rPr>
        <w:t>光绪三十一年九月初六，大清皇帝在《改订修浚黄浦河道条款》奏折上硃批</w:t>
      </w:r>
      <w:r w:rsidRPr="00700D14">
        <w:rPr>
          <w:rFonts w:ascii="华文楷体" w:eastAsia="华文楷体" w:hAnsi="华文楷体"/>
          <w:sz w:val="28"/>
          <w:szCs w:val="28"/>
        </w:rPr>
        <w:t xml:space="preserve"> </w:t>
      </w:r>
      <w:r w:rsidRPr="00700D14">
        <w:rPr>
          <w:rFonts w:ascii="华文楷体" w:eastAsia="华文楷体" w:hAnsi="华文楷体" w:hint="eastAsia"/>
          <w:sz w:val="28"/>
          <w:szCs w:val="28"/>
        </w:rPr>
        <w:t>“知道</w:t>
      </w:r>
      <w:r>
        <w:rPr>
          <w:rFonts w:ascii="华文楷体" w:eastAsia="华文楷体" w:hAnsi="华文楷体" w:hint="eastAsia"/>
          <w:sz w:val="28"/>
          <w:szCs w:val="28"/>
        </w:rPr>
        <w:t>了</w:t>
      </w:r>
      <w:r w:rsidRPr="00700D14">
        <w:rPr>
          <w:rFonts w:ascii="华文楷体" w:eastAsia="华文楷体" w:hAnsi="华文楷体" w:hint="eastAsia"/>
          <w:sz w:val="28"/>
          <w:szCs w:val="28"/>
        </w:rPr>
        <w:t>”</w:t>
      </w:r>
      <w:r w:rsidRPr="00700D14">
        <w:rPr>
          <w:rFonts w:ascii="华文楷体" w:eastAsia="华文楷体" w:hAnsi="华文楷体"/>
          <w:sz w:val="28"/>
          <w:szCs w:val="28"/>
        </w:rPr>
        <w:t xml:space="preserve"> </w:t>
      </w:r>
      <w:r w:rsidRPr="00700D14">
        <w:rPr>
          <w:rFonts w:ascii="华文楷体" w:eastAsia="华文楷体" w:hAnsi="华文楷体" w:hint="eastAsia"/>
          <w:sz w:val="28"/>
          <w:szCs w:val="28"/>
        </w:rPr>
        <w:t>后，上海道台袁树勋奉命于光绪三十一年十二月初一（公元</w:t>
      </w:r>
      <w:r w:rsidRPr="00700D14">
        <w:rPr>
          <w:rFonts w:ascii="华文楷体" w:eastAsia="华文楷体" w:hAnsi="华文楷体"/>
          <w:sz w:val="28"/>
          <w:szCs w:val="28"/>
        </w:rPr>
        <w:t>1905</w:t>
      </w:r>
      <w:r w:rsidRPr="00700D14">
        <w:rPr>
          <w:rFonts w:ascii="华文楷体" w:eastAsia="华文楷体" w:hAnsi="华文楷体" w:hint="eastAsia"/>
          <w:sz w:val="28"/>
          <w:szCs w:val="28"/>
        </w:rPr>
        <w:t>年</w:t>
      </w:r>
      <w:r w:rsidRPr="00700D14">
        <w:rPr>
          <w:rFonts w:ascii="华文楷体" w:eastAsia="华文楷体" w:hAnsi="华文楷体"/>
          <w:sz w:val="28"/>
          <w:szCs w:val="28"/>
        </w:rPr>
        <w:t>12</w:t>
      </w:r>
      <w:r w:rsidRPr="00700D14">
        <w:rPr>
          <w:rFonts w:ascii="华文楷体" w:eastAsia="华文楷体" w:hAnsi="华文楷体" w:hint="eastAsia"/>
          <w:sz w:val="28"/>
          <w:szCs w:val="28"/>
        </w:rPr>
        <w:t>月</w:t>
      </w:r>
      <w:r w:rsidRPr="00700D14">
        <w:rPr>
          <w:rFonts w:ascii="华文楷体" w:eastAsia="华文楷体" w:hAnsi="华文楷体"/>
          <w:sz w:val="28"/>
          <w:szCs w:val="28"/>
        </w:rPr>
        <w:t>26</w:t>
      </w:r>
      <w:r w:rsidRPr="00700D14">
        <w:rPr>
          <w:rFonts w:ascii="华文楷体" w:eastAsia="华文楷体" w:hAnsi="华文楷体" w:hint="eastAsia"/>
          <w:sz w:val="28"/>
          <w:szCs w:val="28"/>
        </w:rPr>
        <w:t>日），</w:t>
      </w:r>
      <w:r w:rsidRPr="00700D14">
        <w:rPr>
          <w:rFonts w:ascii="华文楷体" w:eastAsia="华文楷体" w:hAnsi="华文楷体"/>
          <w:sz w:val="28"/>
          <w:szCs w:val="28"/>
        </w:rPr>
        <w:t xml:space="preserve"> </w:t>
      </w:r>
      <w:r w:rsidRPr="00700D14">
        <w:rPr>
          <w:rFonts w:ascii="华文楷体" w:eastAsia="华文楷体" w:hAnsi="华文楷体" w:hint="eastAsia"/>
          <w:sz w:val="28"/>
          <w:szCs w:val="28"/>
        </w:rPr>
        <w:t>设立“浚浦工程总局”。</w:t>
      </w:r>
      <w:r w:rsidRPr="00700D14">
        <w:rPr>
          <w:rFonts w:ascii="华文楷体" w:eastAsia="华文楷体" w:hAnsi="华文楷体"/>
          <w:sz w:val="28"/>
          <w:szCs w:val="28"/>
        </w:rPr>
        <w:t>----</w:t>
      </w:r>
      <w:r w:rsidRPr="00700D14">
        <w:rPr>
          <w:rFonts w:ascii="华文楷体" w:eastAsia="华文楷体" w:hAnsi="华文楷体" w:hint="eastAsia"/>
          <w:sz w:val="28"/>
          <w:szCs w:val="28"/>
        </w:rPr>
        <w:t>其为上海航道局的前身，至今已有</w:t>
      </w:r>
      <w:r w:rsidRPr="00700D14">
        <w:rPr>
          <w:rFonts w:ascii="华文楷体" w:eastAsia="华文楷体" w:hAnsi="华文楷体"/>
          <w:sz w:val="28"/>
          <w:szCs w:val="28"/>
        </w:rPr>
        <w:t>105</w:t>
      </w:r>
      <w:r w:rsidRPr="00700D14">
        <w:rPr>
          <w:rFonts w:ascii="华文楷体" w:eastAsia="华文楷体" w:hAnsi="华文楷体" w:hint="eastAsia"/>
          <w:sz w:val="28"/>
          <w:szCs w:val="28"/>
        </w:rPr>
        <w:t>年的历史。</w:t>
      </w:r>
    </w:p>
    <w:p w:rsidR="005111EB" w:rsidRPr="00700D14" w:rsidRDefault="005111EB" w:rsidP="005A08E4">
      <w:pPr>
        <w:numPr>
          <w:ilvl w:val="0"/>
          <w:numId w:val="4"/>
        </w:numPr>
        <w:rPr>
          <w:rFonts w:ascii="华文楷体" w:eastAsia="华文楷体" w:hAnsi="华文楷体"/>
          <w:b/>
          <w:sz w:val="28"/>
          <w:szCs w:val="28"/>
        </w:rPr>
      </w:pPr>
      <w:r w:rsidRPr="00700D14">
        <w:rPr>
          <w:rFonts w:ascii="华文楷体" w:eastAsia="华文楷体" w:hAnsi="华文楷体" w:hint="eastAsia"/>
          <w:b/>
          <w:sz w:val="28"/>
          <w:szCs w:val="28"/>
        </w:rPr>
        <w:t>业务范围：</w:t>
      </w:r>
    </w:p>
    <w:p w:rsidR="005111EB" w:rsidRPr="00700D14" w:rsidRDefault="005111EB" w:rsidP="00750C9E">
      <w:pPr>
        <w:spacing w:beforeLines="50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700D14">
        <w:rPr>
          <w:rFonts w:ascii="华文楷体" w:eastAsia="华文楷体" w:hAnsi="华文楷体" w:hint="eastAsia"/>
          <w:sz w:val="28"/>
          <w:szCs w:val="28"/>
        </w:rPr>
        <w:t>中交上海航道局有限公司是中交集团二级子公司，下辖中港疏浚股份有限公司、东方疏浚分公司、航道勘察设计研究院有限公司以及上海航道装备工业有限公司等</w:t>
      </w:r>
      <w:r w:rsidRPr="00700D14">
        <w:rPr>
          <w:rFonts w:ascii="华文楷体" w:eastAsia="华文楷体" w:hAnsi="华文楷体"/>
          <w:sz w:val="28"/>
          <w:szCs w:val="28"/>
        </w:rPr>
        <w:t>13</w:t>
      </w:r>
      <w:r w:rsidRPr="00700D14">
        <w:rPr>
          <w:rFonts w:ascii="华文楷体" w:eastAsia="华文楷体" w:hAnsi="华文楷体" w:hint="eastAsia"/>
          <w:sz w:val="28"/>
          <w:szCs w:val="28"/>
        </w:rPr>
        <w:t>家单位，主要业务包括航道、港口疏浚、围海造地、陆域吹填、港口基建、航道勘察以及装备制造等众多业务。</w:t>
      </w:r>
    </w:p>
    <w:p w:rsidR="005111EB" w:rsidRPr="00700D14" w:rsidRDefault="005111EB" w:rsidP="005A08E4">
      <w:pPr>
        <w:numPr>
          <w:ilvl w:val="0"/>
          <w:numId w:val="4"/>
        </w:numPr>
        <w:rPr>
          <w:rFonts w:ascii="华文楷体" w:eastAsia="华文楷体" w:hAnsi="华文楷体"/>
          <w:b/>
          <w:sz w:val="28"/>
          <w:szCs w:val="28"/>
        </w:rPr>
      </w:pPr>
      <w:r w:rsidRPr="00700D14">
        <w:rPr>
          <w:rFonts w:ascii="华文楷体" w:eastAsia="华文楷体" w:hAnsi="华文楷体" w:hint="eastAsia"/>
          <w:b/>
          <w:sz w:val="28"/>
          <w:szCs w:val="28"/>
        </w:rPr>
        <w:t>企业规模：</w:t>
      </w:r>
    </w:p>
    <w:p w:rsidR="005111EB" w:rsidRDefault="005111EB" w:rsidP="00750C9E">
      <w:pPr>
        <w:spacing w:beforeLines="50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700D14">
        <w:rPr>
          <w:rFonts w:ascii="华文楷体" w:eastAsia="华文楷体" w:hAnsi="华文楷体" w:hint="eastAsia"/>
          <w:sz w:val="28"/>
          <w:szCs w:val="28"/>
        </w:rPr>
        <w:t>国内最大的疏浚施工企业，其耙吸船舱容量、疏浚船舶保有量位居世界第三，</w:t>
      </w:r>
      <w:r w:rsidRPr="00700D14">
        <w:rPr>
          <w:rFonts w:ascii="华文楷体" w:eastAsia="华文楷体" w:hAnsi="华文楷体"/>
          <w:sz w:val="28"/>
          <w:szCs w:val="28"/>
        </w:rPr>
        <w:t xml:space="preserve"> </w:t>
      </w:r>
      <w:r w:rsidRPr="00700D14">
        <w:rPr>
          <w:rFonts w:ascii="华文楷体" w:eastAsia="华文楷体" w:hAnsi="华文楷体" w:hint="eastAsia"/>
          <w:sz w:val="28"/>
          <w:szCs w:val="28"/>
        </w:rPr>
        <w:t>疏浚能力位居世界第四。“</w:t>
      </w:r>
      <w:r w:rsidRPr="00700D14">
        <w:rPr>
          <w:rFonts w:ascii="华文楷体" w:eastAsia="华文楷体" w:hAnsi="华文楷体"/>
          <w:sz w:val="28"/>
          <w:szCs w:val="28"/>
        </w:rPr>
        <w:t xml:space="preserve"> </w:t>
      </w:r>
      <w:r w:rsidRPr="00700D14">
        <w:rPr>
          <w:rFonts w:ascii="华文楷体" w:eastAsia="华文楷体" w:hAnsi="华文楷体" w:hint="eastAsia"/>
          <w:sz w:val="28"/>
          <w:szCs w:val="28"/>
        </w:rPr>
        <w:t>十一五</w:t>
      </w:r>
      <w:r w:rsidRPr="00700D14">
        <w:rPr>
          <w:rFonts w:ascii="华文楷体" w:eastAsia="华文楷体" w:hAnsi="华文楷体"/>
          <w:sz w:val="28"/>
          <w:szCs w:val="28"/>
        </w:rPr>
        <w:t xml:space="preserve"> </w:t>
      </w:r>
      <w:r w:rsidRPr="00700D14">
        <w:rPr>
          <w:rFonts w:ascii="华文楷体" w:eastAsia="华文楷体" w:hAnsi="华文楷体" w:hint="eastAsia"/>
          <w:sz w:val="28"/>
          <w:szCs w:val="28"/>
        </w:rPr>
        <w:t>”以来，随着国家基础建设的不断扩大，参与了众多具有国家战略意义的重点项目的建设，如：长江深水航道、洋山港、曹妃甸、天津临港、黄骅港等。</w:t>
      </w:r>
    </w:p>
    <w:p w:rsidR="005111EB" w:rsidRPr="00700D14" w:rsidRDefault="005111EB" w:rsidP="00750C9E">
      <w:pPr>
        <w:spacing w:beforeLines="50"/>
        <w:rPr>
          <w:rFonts w:ascii="华文楷体" w:eastAsia="华文楷体" w:hAnsi="华文楷体"/>
          <w:sz w:val="28"/>
          <w:szCs w:val="28"/>
        </w:rPr>
      </w:pPr>
    </w:p>
    <w:p w:rsidR="005111EB" w:rsidRPr="00700D14" w:rsidRDefault="005111EB" w:rsidP="005A08E4">
      <w:pPr>
        <w:numPr>
          <w:ilvl w:val="0"/>
          <w:numId w:val="4"/>
        </w:numPr>
        <w:rPr>
          <w:rFonts w:ascii="华文楷体" w:eastAsia="华文楷体" w:hAnsi="华文楷体"/>
          <w:b/>
          <w:sz w:val="28"/>
          <w:szCs w:val="28"/>
        </w:rPr>
      </w:pPr>
      <w:r w:rsidRPr="00700D14">
        <w:rPr>
          <w:rFonts w:ascii="华文楷体" w:eastAsia="华文楷体" w:hAnsi="华文楷体" w:hint="eastAsia"/>
          <w:b/>
          <w:sz w:val="28"/>
          <w:szCs w:val="28"/>
        </w:rPr>
        <w:t>海外拓展：</w:t>
      </w:r>
    </w:p>
    <w:p w:rsidR="005111EB" w:rsidRPr="00700D14" w:rsidRDefault="005111EB" w:rsidP="00750C9E">
      <w:pPr>
        <w:spacing w:beforeLines="50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700D14">
        <w:rPr>
          <w:rFonts w:ascii="华文楷体" w:eastAsia="华文楷体" w:hAnsi="华文楷体" w:hint="eastAsia"/>
          <w:sz w:val="28"/>
          <w:szCs w:val="28"/>
        </w:rPr>
        <w:t>目前，在南美的巴西、非洲的尼日利亚和安哥拉等国拥有金额巨大的施工项目。</w:t>
      </w:r>
    </w:p>
    <w:p w:rsidR="005111EB" w:rsidRPr="00700D14" w:rsidRDefault="005111EB" w:rsidP="005A08E4">
      <w:pPr>
        <w:numPr>
          <w:ilvl w:val="0"/>
          <w:numId w:val="4"/>
        </w:numPr>
        <w:rPr>
          <w:rFonts w:ascii="华文楷体" w:eastAsia="华文楷体" w:hAnsi="华文楷体"/>
          <w:b/>
          <w:sz w:val="28"/>
          <w:szCs w:val="28"/>
        </w:rPr>
      </w:pPr>
      <w:r w:rsidRPr="00700D14">
        <w:rPr>
          <w:rFonts w:ascii="华文楷体" w:eastAsia="华文楷体" w:hAnsi="华文楷体" w:hint="eastAsia"/>
          <w:b/>
          <w:sz w:val="28"/>
          <w:szCs w:val="28"/>
        </w:rPr>
        <w:t>生产总值：</w:t>
      </w:r>
    </w:p>
    <w:p w:rsidR="005111EB" w:rsidRPr="00700D14" w:rsidRDefault="005111EB" w:rsidP="00750C9E">
      <w:pPr>
        <w:spacing w:beforeLines="50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700D14">
        <w:rPr>
          <w:rFonts w:ascii="华文楷体" w:eastAsia="华文楷体" w:hAnsi="华文楷体"/>
          <w:sz w:val="28"/>
          <w:szCs w:val="28"/>
        </w:rPr>
        <w:t>201</w:t>
      </w:r>
      <w:r>
        <w:rPr>
          <w:rFonts w:ascii="华文楷体" w:eastAsia="华文楷体" w:hAnsi="华文楷体"/>
          <w:sz w:val="28"/>
          <w:szCs w:val="28"/>
        </w:rPr>
        <w:t>2</w:t>
      </w:r>
      <w:r w:rsidRPr="00700D14">
        <w:rPr>
          <w:rFonts w:ascii="华文楷体" w:eastAsia="华文楷体" w:hAnsi="华文楷体" w:hint="eastAsia"/>
          <w:sz w:val="28"/>
          <w:szCs w:val="28"/>
        </w:rPr>
        <w:t>年末公司总资产</w:t>
      </w:r>
      <w:r w:rsidRPr="00700D14">
        <w:rPr>
          <w:rFonts w:ascii="华文楷体" w:eastAsia="华文楷体" w:hAnsi="华文楷体"/>
          <w:sz w:val="28"/>
          <w:szCs w:val="28"/>
        </w:rPr>
        <w:t>166</w:t>
      </w:r>
      <w:r w:rsidRPr="00700D14">
        <w:rPr>
          <w:rFonts w:ascii="华文楷体" w:eastAsia="华文楷体" w:hAnsi="华文楷体" w:hint="eastAsia"/>
          <w:sz w:val="28"/>
          <w:szCs w:val="28"/>
        </w:rPr>
        <w:t>亿元，完成新签合同超过</w:t>
      </w:r>
      <w:r w:rsidRPr="00700D14">
        <w:rPr>
          <w:rFonts w:ascii="华文楷体" w:eastAsia="华文楷体" w:hAnsi="华文楷体"/>
          <w:sz w:val="28"/>
          <w:szCs w:val="28"/>
        </w:rPr>
        <w:t>150</w:t>
      </w:r>
      <w:r w:rsidRPr="00700D14">
        <w:rPr>
          <w:rFonts w:ascii="华文楷体" w:eastAsia="华文楷体" w:hAnsi="华文楷体" w:hint="eastAsia"/>
          <w:sz w:val="28"/>
          <w:szCs w:val="28"/>
        </w:rPr>
        <w:t>亿元</w:t>
      </w:r>
      <w:r w:rsidRPr="00700D14">
        <w:rPr>
          <w:rFonts w:ascii="华文楷体" w:eastAsia="华文楷体" w:hAnsi="华文楷体"/>
          <w:sz w:val="28"/>
          <w:szCs w:val="28"/>
        </w:rPr>
        <w:t>(</w:t>
      </w:r>
      <w:r w:rsidRPr="00700D14">
        <w:rPr>
          <w:rFonts w:ascii="华文楷体" w:eastAsia="华文楷体" w:hAnsi="华文楷体" w:hint="eastAsia"/>
          <w:sz w:val="28"/>
          <w:szCs w:val="28"/>
        </w:rPr>
        <w:t>其中海外合同</w:t>
      </w:r>
      <w:r w:rsidRPr="00700D14">
        <w:rPr>
          <w:rFonts w:ascii="华文楷体" w:eastAsia="华文楷体" w:hAnsi="华文楷体"/>
          <w:sz w:val="28"/>
          <w:szCs w:val="28"/>
        </w:rPr>
        <w:t>2.29</w:t>
      </w:r>
      <w:r w:rsidRPr="00700D14">
        <w:rPr>
          <w:rFonts w:ascii="华文楷体" w:eastAsia="华文楷体" w:hAnsi="华文楷体" w:hint="eastAsia"/>
          <w:sz w:val="28"/>
          <w:szCs w:val="28"/>
        </w:rPr>
        <w:t>亿美元</w:t>
      </w:r>
      <w:r w:rsidRPr="00700D14">
        <w:rPr>
          <w:rFonts w:ascii="华文楷体" w:eastAsia="华文楷体" w:hAnsi="华文楷体"/>
          <w:sz w:val="28"/>
          <w:szCs w:val="28"/>
        </w:rPr>
        <w:t>)</w:t>
      </w:r>
      <w:r w:rsidRPr="00700D14">
        <w:rPr>
          <w:rFonts w:ascii="华文楷体" w:eastAsia="华文楷体" w:hAnsi="华文楷体" w:hint="eastAsia"/>
          <w:sz w:val="28"/>
          <w:szCs w:val="28"/>
        </w:rPr>
        <w:t>，完成营业额</w:t>
      </w:r>
      <w:r w:rsidRPr="00700D14">
        <w:rPr>
          <w:rFonts w:ascii="华文楷体" w:eastAsia="华文楷体" w:hAnsi="华文楷体"/>
          <w:sz w:val="28"/>
          <w:szCs w:val="28"/>
        </w:rPr>
        <w:t>1</w:t>
      </w:r>
      <w:r>
        <w:rPr>
          <w:rFonts w:ascii="华文楷体" w:eastAsia="华文楷体" w:hAnsi="华文楷体"/>
          <w:sz w:val="28"/>
          <w:szCs w:val="28"/>
        </w:rPr>
        <w:t>45</w:t>
      </w:r>
      <w:r w:rsidRPr="00700D14">
        <w:rPr>
          <w:rFonts w:ascii="华文楷体" w:eastAsia="华文楷体" w:hAnsi="华文楷体" w:hint="eastAsia"/>
          <w:sz w:val="28"/>
          <w:szCs w:val="28"/>
        </w:rPr>
        <w:t>亿元。</w:t>
      </w:r>
    </w:p>
    <w:p w:rsidR="005111EB" w:rsidRPr="00700D14" w:rsidRDefault="005111EB" w:rsidP="005A08E4">
      <w:pPr>
        <w:numPr>
          <w:ilvl w:val="0"/>
          <w:numId w:val="4"/>
        </w:numPr>
        <w:rPr>
          <w:rFonts w:ascii="华文楷体" w:eastAsia="华文楷体" w:hAnsi="华文楷体"/>
          <w:b/>
          <w:sz w:val="28"/>
          <w:szCs w:val="28"/>
        </w:rPr>
      </w:pPr>
      <w:r w:rsidRPr="00700D14">
        <w:rPr>
          <w:rFonts w:ascii="华文楷体" w:eastAsia="华文楷体" w:hAnsi="华文楷体" w:hint="eastAsia"/>
          <w:b/>
          <w:sz w:val="28"/>
          <w:szCs w:val="28"/>
        </w:rPr>
        <w:t>企业</w:t>
      </w:r>
      <w:r>
        <w:rPr>
          <w:rFonts w:ascii="华文楷体" w:eastAsia="华文楷体" w:hAnsi="华文楷体" w:hint="eastAsia"/>
          <w:b/>
          <w:sz w:val="28"/>
          <w:szCs w:val="28"/>
        </w:rPr>
        <w:t>荣誉</w:t>
      </w:r>
      <w:r w:rsidRPr="00700D14">
        <w:rPr>
          <w:rFonts w:ascii="华文楷体" w:eastAsia="华文楷体" w:hAnsi="华文楷体" w:hint="eastAsia"/>
          <w:b/>
          <w:sz w:val="28"/>
          <w:szCs w:val="28"/>
        </w:rPr>
        <w:t>：</w:t>
      </w:r>
    </w:p>
    <w:p w:rsidR="005111EB" w:rsidRDefault="005111EB" w:rsidP="005A08E4">
      <w:pPr>
        <w:ind w:firstLineChars="200" w:firstLine="560"/>
        <w:rPr>
          <w:rFonts w:ascii="Arial" w:hAnsi="Arial" w:cs="Arial"/>
          <w:color w:val="333333"/>
          <w:szCs w:val="21"/>
          <w:shd w:val="clear" w:color="auto" w:fill="FFFFFF"/>
        </w:rPr>
      </w:pPr>
      <w:r w:rsidRPr="007A79CA">
        <w:rPr>
          <w:rFonts w:ascii="华文楷体" w:eastAsia="华文楷体" w:hAnsi="华文楷体" w:hint="eastAsia"/>
          <w:sz w:val="28"/>
          <w:szCs w:val="28"/>
        </w:rPr>
        <w:t>公司承建的多项工程获得质量大奖，其中，参与研究的“长江口深水航道治理工程成套技术”获国家科技进步奖一等奖和交通运输部科技进步奖特等奖；“长江口深水航道治理一期工程”获詹天佑土木工程大奖、国家优秀工程设计金奖和工程建设金奖；“长江口深水航道治理二期工程”获国家质量金奖；“洋山深水港一期工程”获国家质量银奖；“上海外高桥港区二期工程”获得国家工程建设银质奖；“护底软体排铺设工艺与设备研究”获上海市科技进步一等奖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</w:p>
    <w:p w:rsidR="005111EB" w:rsidRDefault="005111EB" w:rsidP="005A08E4">
      <w:pPr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</w:p>
    <w:p w:rsidR="005111EB" w:rsidRDefault="005111EB" w:rsidP="005A08E4">
      <w:pPr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</w:p>
    <w:p w:rsidR="005111EB" w:rsidRPr="00700D14" w:rsidRDefault="005111EB" w:rsidP="005A08E4">
      <w:pPr>
        <w:rPr>
          <w:rFonts w:ascii="华文楷体" w:eastAsia="华文楷体" w:hAnsi="华文楷体"/>
          <w:b/>
          <w:sz w:val="28"/>
          <w:szCs w:val="28"/>
        </w:rPr>
      </w:pPr>
      <w:r w:rsidRPr="00700D14">
        <w:rPr>
          <w:rFonts w:ascii="华文楷体" w:eastAsia="华文楷体" w:hAnsi="华文楷体" w:hint="eastAsia"/>
          <w:b/>
          <w:sz w:val="28"/>
          <w:szCs w:val="28"/>
        </w:rPr>
        <w:t>三、中交疏浚技术装备国家工程研究中心有限公司简介</w:t>
      </w:r>
    </w:p>
    <w:p w:rsidR="005111EB" w:rsidRDefault="005111EB" w:rsidP="005A08E4">
      <w:pPr>
        <w:numPr>
          <w:ilvl w:val="0"/>
          <w:numId w:val="3"/>
        </w:numPr>
        <w:rPr>
          <w:rFonts w:ascii="宋体"/>
        </w:rPr>
      </w:pPr>
      <w:r w:rsidRPr="00700D14">
        <w:rPr>
          <w:rFonts w:ascii="华文楷体" w:eastAsia="华文楷体" w:hAnsi="华文楷体" w:hint="eastAsia"/>
          <w:b/>
          <w:sz w:val="28"/>
          <w:szCs w:val="28"/>
        </w:rPr>
        <w:t>公司职能</w:t>
      </w:r>
      <w:r>
        <w:rPr>
          <w:rFonts w:ascii="宋体" w:hAnsi="宋体" w:hint="eastAsia"/>
        </w:rPr>
        <w:t>：</w:t>
      </w:r>
    </w:p>
    <w:p w:rsidR="005111EB" w:rsidRDefault="005111EB" w:rsidP="00750C9E">
      <w:pPr>
        <w:spacing w:beforeLines="50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700D14">
        <w:rPr>
          <w:rFonts w:ascii="华文楷体" w:eastAsia="华文楷体" w:hAnsi="华文楷体" w:hint="eastAsia"/>
          <w:sz w:val="28"/>
          <w:szCs w:val="28"/>
        </w:rPr>
        <w:t>公司生产实体单位有：修造船公司、备件公司、自动化公司、工程承包公司。公司科研机构有：科技管理部、工程研究所、重点实验室、疏浚装备设计研究所。实体单位进行疏浚等各类船舶修理、技改（坞修）、泥泵等各类疏浚机具研制、自动化设备研制和承包环保疏浚等相关工程等。科研机构进行各类疏浚技术、工艺、装备研究。</w:t>
      </w:r>
    </w:p>
    <w:p w:rsidR="005111EB" w:rsidRPr="00700D14" w:rsidRDefault="005111EB" w:rsidP="00750C9E">
      <w:pPr>
        <w:spacing w:beforeLines="50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700D14">
        <w:rPr>
          <w:rFonts w:ascii="华文楷体" w:eastAsia="华文楷体" w:hAnsi="华文楷体" w:hint="eastAsia"/>
          <w:sz w:val="28"/>
          <w:szCs w:val="28"/>
        </w:rPr>
        <w:t xml:space="preserve">　</w:t>
      </w:r>
    </w:p>
    <w:p w:rsidR="005111EB" w:rsidRPr="00700D14" w:rsidRDefault="005111EB" w:rsidP="005A08E4">
      <w:pPr>
        <w:numPr>
          <w:ilvl w:val="0"/>
          <w:numId w:val="3"/>
        </w:numPr>
        <w:rPr>
          <w:rFonts w:ascii="华文楷体" w:eastAsia="华文楷体" w:hAnsi="华文楷体"/>
          <w:b/>
          <w:sz w:val="28"/>
          <w:szCs w:val="28"/>
        </w:rPr>
      </w:pPr>
      <w:r w:rsidRPr="00700D14">
        <w:rPr>
          <w:rFonts w:ascii="华文楷体" w:eastAsia="华文楷体" w:hAnsi="华文楷体" w:hint="eastAsia"/>
          <w:b/>
          <w:sz w:val="28"/>
          <w:szCs w:val="28"/>
        </w:rPr>
        <w:t>公司主要科研、生产装备：</w:t>
      </w:r>
    </w:p>
    <w:p w:rsidR="005111EB" w:rsidRPr="00B83E60" w:rsidRDefault="005111EB" w:rsidP="00B83E60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B83E60">
        <w:rPr>
          <w:rFonts w:ascii="楷体" w:eastAsia="楷体" w:hAnsi="楷体" w:hint="eastAsia"/>
          <w:sz w:val="28"/>
          <w:szCs w:val="28"/>
        </w:rPr>
        <w:t>疏浚研究中心现拥有科研办公、试验基地及产业化场地</w:t>
      </w:r>
      <w:r w:rsidRPr="00B83E60">
        <w:rPr>
          <w:rFonts w:ascii="楷体" w:eastAsia="楷体" w:hAnsi="楷体"/>
          <w:sz w:val="28"/>
          <w:szCs w:val="28"/>
        </w:rPr>
        <w:t>4</w:t>
      </w:r>
      <w:r w:rsidRPr="00B83E60">
        <w:rPr>
          <w:rFonts w:ascii="楷体" w:eastAsia="楷体" w:hAnsi="楷体" w:hint="eastAsia"/>
          <w:sz w:val="28"/>
          <w:szCs w:val="28"/>
        </w:rPr>
        <w:t>处。分别为：位于东沟面积</w:t>
      </w:r>
      <w:r w:rsidRPr="00B83E60">
        <w:rPr>
          <w:rFonts w:ascii="楷体" w:eastAsia="楷体" w:hAnsi="楷体"/>
          <w:sz w:val="28"/>
          <w:szCs w:val="28"/>
        </w:rPr>
        <w:t>28573</w:t>
      </w:r>
      <w:r w:rsidRPr="00B83E60">
        <w:rPr>
          <w:rFonts w:ascii="楷体" w:eastAsia="楷体" w:hAnsi="楷体" w:hint="eastAsia"/>
          <w:sz w:val="28"/>
          <w:szCs w:val="28"/>
        </w:rPr>
        <w:t>平方米的中心本部、研发单位办公用地以及疏浚机具和设备的制造用地；位于草镇面积</w:t>
      </w:r>
      <w:r w:rsidRPr="00B83E60">
        <w:rPr>
          <w:rFonts w:ascii="楷体" w:eastAsia="楷体" w:hAnsi="楷体"/>
          <w:sz w:val="28"/>
          <w:szCs w:val="28"/>
        </w:rPr>
        <w:t>31363</w:t>
      </w:r>
      <w:r w:rsidRPr="00B83E60">
        <w:rPr>
          <w:rFonts w:ascii="楷体" w:eastAsia="楷体" w:hAnsi="楷体" w:hint="eastAsia"/>
          <w:sz w:val="28"/>
          <w:szCs w:val="28"/>
        </w:rPr>
        <w:t>平方米的疏浚设备安装调试用地和船舶制造、舾装、总装以及钢结构及构件制造用地；位于古翠路面积</w:t>
      </w:r>
      <w:r w:rsidRPr="00B83E60">
        <w:rPr>
          <w:rFonts w:ascii="楷体" w:eastAsia="楷体" w:hAnsi="楷体"/>
          <w:sz w:val="28"/>
          <w:szCs w:val="28"/>
        </w:rPr>
        <w:t>17794</w:t>
      </w:r>
      <w:r w:rsidRPr="00B83E60">
        <w:rPr>
          <w:rFonts w:ascii="楷体" w:eastAsia="楷体" w:hAnsi="楷体" w:hint="eastAsia"/>
          <w:sz w:val="28"/>
          <w:szCs w:val="28"/>
        </w:rPr>
        <w:t>平方米的大型科研基地；位于曹路的大型泥泵、环保疏浚以及地基处理试验基地。其中，古翠路地块正在建设疏浚过程与设备试验平台、多功能疏浚机具波浪水槽试验平台、泥舱模型试验平台、耙吸船模拟仿真平台及其配套办公设施建设用地，预计</w:t>
      </w:r>
      <w:r w:rsidRPr="00B83E60">
        <w:rPr>
          <w:rFonts w:ascii="楷体" w:eastAsia="楷体" w:hAnsi="楷体"/>
          <w:sz w:val="28"/>
          <w:szCs w:val="28"/>
        </w:rPr>
        <w:t>2015</w:t>
      </w:r>
      <w:r w:rsidRPr="00B83E60">
        <w:rPr>
          <w:rFonts w:ascii="楷体" w:eastAsia="楷体" w:hAnsi="楷体" w:hint="eastAsia"/>
          <w:sz w:val="28"/>
          <w:szCs w:val="28"/>
        </w:rPr>
        <w:t>年建成。此外，该试验基地还规划建设疏浚输送试验平台、绞吸船模拟仿真平台等疏浚试验相关平台。</w:t>
      </w:r>
    </w:p>
    <w:p w:rsidR="005111EB" w:rsidRPr="00436DD9" w:rsidRDefault="005111EB" w:rsidP="005A08E4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545906">
        <w:rPr>
          <w:rFonts w:ascii="楷体" w:eastAsia="楷体" w:hAnsi="楷体" w:hint="eastAsia"/>
          <w:sz w:val="28"/>
          <w:szCs w:val="28"/>
        </w:rPr>
        <w:t>据不完全统计，疏浚研究中心及主要组建单位在近十年里共取得国家科技进步奖</w:t>
      </w:r>
      <w:r w:rsidRPr="00545906">
        <w:rPr>
          <w:rFonts w:ascii="楷体" w:eastAsia="楷体" w:hAnsi="楷体"/>
          <w:sz w:val="28"/>
          <w:szCs w:val="28"/>
        </w:rPr>
        <w:t>2</w:t>
      </w:r>
      <w:r w:rsidRPr="00545906">
        <w:rPr>
          <w:rFonts w:ascii="楷体" w:eastAsia="楷体" w:hAnsi="楷体" w:hint="eastAsia"/>
          <w:sz w:val="28"/>
          <w:szCs w:val="28"/>
        </w:rPr>
        <w:t>项，省部级科技进步奖</w:t>
      </w:r>
      <w:r w:rsidRPr="00545906">
        <w:rPr>
          <w:rFonts w:ascii="楷体" w:eastAsia="楷体" w:hAnsi="楷体"/>
          <w:sz w:val="28"/>
          <w:szCs w:val="28"/>
        </w:rPr>
        <w:t>16</w:t>
      </w:r>
      <w:r w:rsidRPr="00545906">
        <w:rPr>
          <w:rFonts w:ascii="楷体" w:eastAsia="楷体" w:hAnsi="楷体" w:hint="eastAsia"/>
          <w:sz w:val="28"/>
          <w:szCs w:val="28"/>
        </w:rPr>
        <w:t>项；获得发明专利</w:t>
      </w:r>
      <w:r w:rsidRPr="00545906">
        <w:rPr>
          <w:rFonts w:ascii="楷体" w:eastAsia="楷体" w:hAnsi="楷体"/>
          <w:sz w:val="28"/>
          <w:szCs w:val="28"/>
        </w:rPr>
        <w:t>9</w:t>
      </w:r>
      <w:r w:rsidRPr="00545906">
        <w:rPr>
          <w:rFonts w:ascii="楷体" w:eastAsia="楷体" w:hAnsi="楷体" w:hint="eastAsia"/>
          <w:sz w:val="28"/>
          <w:szCs w:val="28"/>
        </w:rPr>
        <w:t>项，实用新型专利</w:t>
      </w:r>
      <w:r w:rsidRPr="00545906">
        <w:rPr>
          <w:rFonts w:ascii="楷体" w:eastAsia="楷体" w:hAnsi="楷体"/>
          <w:sz w:val="28"/>
          <w:szCs w:val="28"/>
        </w:rPr>
        <w:t>28</w:t>
      </w:r>
      <w:r w:rsidRPr="00545906">
        <w:rPr>
          <w:rFonts w:ascii="楷体" w:eastAsia="楷体" w:hAnsi="楷体" w:hint="eastAsia"/>
          <w:sz w:val="28"/>
          <w:szCs w:val="28"/>
        </w:rPr>
        <w:t>项，计算机软件著作权</w:t>
      </w:r>
      <w:r w:rsidRPr="00545906">
        <w:rPr>
          <w:rFonts w:ascii="楷体" w:eastAsia="楷体" w:hAnsi="楷体"/>
          <w:sz w:val="28"/>
          <w:szCs w:val="28"/>
        </w:rPr>
        <w:t>14</w:t>
      </w:r>
      <w:r w:rsidRPr="00545906">
        <w:rPr>
          <w:rFonts w:ascii="楷体" w:eastAsia="楷体" w:hAnsi="楷体" w:hint="eastAsia"/>
          <w:sz w:val="28"/>
          <w:szCs w:val="28"/>
        </w:rPr>
        <w:t>项；主持或参与编写省部级规范标准</w:t>
      </w:r>
      <w:r w:rsidRPr="00545906">
        <w:rPr>
          <w:rFonts w:ascii="楷体" w:eastAsia="楷体" w:hAnsi="楷体"/>
          <w:sz w:val="28"/>
          <w:szCs w:val="28"/>
        </w:rPr>
        <w:t>2</w:t>
      </w:r>
      <w:r w:rsidRPr="00545906">
        <w:rPr>
          <w:rFonts w:ascii="楷体" w:eastAsia="楷体" w:hAnsi="楷体" w:hint="eastAsia"/>
          <w:sz w:val="28"/>
          <w:szCs w:val="28"/>
        </w:rPr>
        <w:t>项，企业级标准规范</w:t>
      </w:r>
      <w:r w:rsidRPr="00545906">
        <w:rPr>
          <w:rFonts w:ascii="楷体" w:eastAsia="楷体" w:hAnsi="楷体"/>
          <w:sz w:val="28"/>
          <w:szCs w:val="28"/>
        </w:rPr>
        <w:t>10</w:t>
      </w:r>
      <w:r w:rsidRPr="00545906">
        <w:rPr>
          <w:rFonts w:ascii="楷体" w:eastAsia="楷体" w:hAnsi="楷体" w:hint="eastAsia"/>
          <w:sz w:val="28"/>
          <w:szCs w:val="28"/>
        </w:rPr>
        <w:t>余项。</w:t>
      </w:r>
    </w:p>
    <w:p w:rsidR="005111EB" w:rsidRPr="005A08E4" w:rsidRDefault="005111EB" w:rsidP="00750C9E">
      <w:pPr>
        <w:spacing w:beforeLines="50"/>
        <w:ind w:firstLineChars="200" w:firstLine="560"/>
        <w:rPr>
          <w:rFonts w:ascii="华文楷体" w:eastAsia="华文楷体" w:hAnsi="华文楷体"/>
          <w:sz w:val="28"/>
          <w:szCs w:val="28"/>
        </w:rPr>
      </w:pPr>
    </w:p>
    <w:p w:rsidR="005111EB" w:rsidRPr="00700D14" w:rsidRDefault="005111EB" w:rsidP="005A08E4">
      <w:pPr>
        <w:numPr>
          <w:ilvl w:val="0"/>
          <w:numId w:val="3"/>
        </w:numPr>
        <w:rPr>
          <w:rFonts w:ascii="华文楷体" w:eastAsia="华文楷体" w:hAnsi="华文楷体"/>
          <w:b/>
          <w:sz w:val="28"/>
          <w:szCs w:val="28"/>
        </w:rPr>
      </w:pPr>
      <w:r w:rsidRPr="00700D14">
        <w:rPr>
          <w:rFonts w:ascii="华文楷体" w:eastAsia="华文楷体" w:hAnsi="华文楷体" w:hint="eastAsia"/>
          <w:b/>
          <w:sz w:val="28"/>
          <w:szCs w:val="28"/>
        </w:rPr>
        <w:t>公司人员配置：</w:t>
      </w:r>
    </w:p>
    <w:p w:rsidR="005111EB" w:rsidRDefault="005111EB" w:rsidP="00750C9E">
      <w:pPr>
        <w:spacing w:beforeLines="50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700D14">
        <w:rPr>
          <w:rFonts w:ascii="华文楷体" w:eastAsia="华文楷体" w:hAnsi="华文楷体" w:hint="eastAsia"/>
          <w:sz w:val="28"/>
          <w:szCs w:val="28"/>
        </w:rPr>
        <w:t>公司拥有一支高素质的科研和管理团队，本科生、研究生、博士生分别占团队的</w:t>
      </w:r>
      <w:r w:rsidRPr="00700D14">
        <w:rPr>
          <w:rFonts w:ascii="华文楷体" w:eastAsia="华文楷体" w:hAnsi="华文楷体"/>
          <w:sz w:val="28"/>
          <w:szCs w:val="28"/>
        </w:rPr>
        <w:t>66%</w:t>
      </w:r>
      <w:r w:rsidRPr="00700D14">
        <w:rPr>
          <w:rFonts w:ascii="华文楷体" w:eastAsia="华文楷体" w:hAnsi="华文楷体" w:hint="eastAsia"/>
          <w:sz w:val="28"/>
          <w:szCs w:val="28"/>
        </w:rPr>
        <w:t>、</w:t>
      </w:r>
      <w:r w:rsidRPr="00700D14">
        <w:rPr>
          <w:rFonts w:ascii="华文楷体" w:eastAsia="华文楷体" w:hAnsi="华文楷体"/>
          <w:sz w:val="28"/>
          <w:szCs w:val="28"/>
        </w:rPr>
        <w:t>29%</w:t>
      </w:r>
      <w:r w:rsidRPr="00700D14">
        <w:rPr>
          <w:rFonts w:ascii="华文楷体" w:eastAsia="华文楷体" w:hAnsi="华文楷体" w:hint="eastAsia"/>
          <w:sz w:val="28"/>
          <w:szCs w:val="28"/>
        </w:rPr>
        <w:t>、</w:t>
      </w:r>
      <w:r w:rsidRPr="00700D14">
        <w:rPr>
          <w:rFonts w:ascii="华文楷体" w:eastAsia="华文楷体" w:hAnsi="华文楷体"/>
          <w:sz w:val="28"/>
          <w:szCs w:val="28"/>
        </w:rPr>
        <w:t>5%</w:t>
      </w:r>
      <w:r w:rsidRPr="00700D14">
        <w:rPr>
          <w:rFonts w:ascii="华文楷体" w:eastAsia="华文楷体" w:hAnsi="华文楷体" w:hint="eastAsia"/>
          <w:sz w:val="28"/>
          <w:szCs w:val="28"/>
        </w:rPr>
        <w:t>，公司还拥有一支技术门类齐全、技术复合型的、高技能蓝领队伍。</w:t>
      </w:r>
      <w:r>
        <w:rPr>
          <w:rFonts w:ascii="楷体" w:eastAsia="楷体" w:hAnsi="楷体" w:hint="eastAsia"/>
          <w:sz w:val="28"/>
          <w:szCs w:val="28"/>
        </w:rPr>
        <w:t>疏浚</w:t>
      </w:r>
      <w:r w:rsidRPr="004A3BB3">
        <w:rPr>
          <w:rFonts w:ascii="楷体" w:eastAsia="楷体" w:hAnsi="楷体" w:hint="eastAsia"/>
          <w:sz w:val="28"/>
          <w:szCs w:val="28"/>
        </w:rPr>
        <w:t>研究中心现有科研人员</w:t>
      </w:r>
      <w:r w:rsidRPr="004A3BB3">
        <w:rPr>
          <w:rFonts w:ascii="楷体" w:eastAsia="楷体" w:hAnsi="楷体"/>
          <w:sz w:val="28"/>
          <w:szCs w:val="28"/>
        </w:rPr>
        <w:t>66</w:t>
      </w:r>
      <w:r w:rsidRPr="004A3BB3">
        <w:rPr>
          <w:rFonts w:ascii="楷体" w:eastAsia="楷体" w:hAnsi="楷体" w:hint="eastAsia"/>
          <w:sz w:val="28"/>
          <w:szCs w:val="28"/>
        </w:rPr>
        <w:t>人，主要来自清华大学、上海交通大学、国防科技大学、武汉大学、大连理工大学、河海大学、天津大学、上海海事大学、同济大学等国内知名高校。</w:t>
      </w:r>
    </w:p>
    <w:p w:rsidR="005111EB" w:rsidRPr="00700D14" w:rsidRDefault="005111EB" w:rsidP="00750C9E">
      <w:pPr>
        <w:spacing w:beforeLines="50"/>
        <w:ind w:firstLineChars="200" w:firstLine="560"/>
        <w:rPr>
          <w:rFonts w:ascii="华文楷体" w:eastAsia="华文楷体" w:hAnsi="华文楷体"/>
          <w:sz w:val="28"/>
          <w:szCs w:val="28"/>
        </w:rPr>
      </w:pPr>
    </w:p>
    <w:p w:rsidR="005111EB" w:rsidRPr="00700D14" w:rsidRDefault="005111EB" w:rsidP="005A08E4">
      <w:pPr>
        <w:numPr>
          <w:ilvl w:val="0"/>
          <w:numId w:val="3"/>
        </w:numPr>
        <w:rPr>
          <w:rFonts w:ascii="华文楷体" w:eastAsia="华文楷体" w:hAnsi="华文楷体"/>
          <w:b/>
          <w:sz w:val="28"/>
          <w:szCs w:val="28"/>
        </w:rPr>
      </w:pPr>
      <w:r w:rsidRPr="00700D14">
        <w:rPr>
          <w:rFonts w:ascii="华文楷体" w:eastAsia="华文楷体" w:hAnsi="华文楷体" w:hint="eastAsia"/>
          <w:b/>
          <w:sz w:val="28"/>
          <w:szCs w:val="28"/>
        </w:rPr>
        <w:t>发展前景</w:t>
      </w:r>
    </w:p>
    <w:p w:rsidR="005111EB" w:rsidRDefault="005111EB" w:rsidP="00750C9E">
      <w:pPr>
        <w:spacing w:beforeLines="50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700D14">
        <w:rPr>
          <w:rFonts w:ascii="华文楷体" w:eastAsia="华文楷体" w:hAnsi="华文楷体" w:hint="eastAsia"/>
          <w:sz w:val="28"/>
          <w:szCs w:val="28"/>
        </w:rPr>
        <w:t>未来几年，公司立足为局公司主业提供服务保障为根本，积极拓展新市场、新业务，在局公司快速发展引擎带动下，进一步扩大修造船设备能力和疏浚器具生产能力，积极筹划建设一流综合疏浚装备基地，大力开发适应疏浚行业未来发展要求的高效耐用、超大型疏浚器具。</w:t>
      </w:r>
    </w:p>
    <w:p w:rsidR="005111EB" w:rsidRPr="00700D14" w:rsidRDefault="005111EB" w:rsidP="00750C9E">
      <w:pPr>
        <w:spacing w:beforeLines="50"/>
        <w:ind w:firstLineChars="200" w:firstLine="560"/>
        <w:rPr>
          <w:rFonts w:ascii="华文楷体" w:eastAsia="华文楷体" w:hAnsi="华文楷体"/>
          <w:sz w:val="28"/>
          <w:szCs w:val="28"/>
        </w:rPr>
      </w:pPr>
    </w:p>
    <w:p w:rsidR="005111EB" w:rsidRPr="00700D14" w:rsidRDefault="005111EB" w:rsidP="005A08E4">
      <w:pPr>
        <w:numPr>
          <w:ilvl w:val="0"/>
          <w:numId w:val="3"/>
        </w:numPr>
        <w:rPr>
          <w:rFonts w:ascii="华文楷体" w:eastAsia="华文楷体" w:hAnsi="华文楷体"/>
          <w:b/>
          <w:sz w:val="28"/>
          <w:szCs w:val="28"/>
        </w:rPr>
      </w:pPr>
      <w:r w:rsidRPr="00700D14">
        <w:rPr>
          <w:rFonts w:ascii="华文楷体" w:eastAsia="华文楷体" w:hAnsi="华文楷体" w:hint="eastAsia"/>
          <w:b/>
          <w:sz w:val="28"/>
          <w:szCs w:val="28"/>
        </w:rPr>
        <w:t>薪酬福利</w:t>
      </w:r>
    </w:p>
    <w:p w:rsidR="005111EB" w:rsidRPr="00700D14" w:rsidRDefault="005111EB" w:rsidP="00750C9E">
      <w:pPr>
        <w:spacing w:beforeLines="50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700D14">
        <w:rPr>
          <w:rFonts w:ascii="华文楷体" w:eastAsia="华文楷体" w:hAnsi="华文楷体"/>
          <w:sz w:val="28"/>
          <w:szCs w:val="28"/>
        </w:rPr>
        <w:t>1</w:t>
      </w:r>
      <w:r w:rsidRPr="00700D14">
        <w:rPr>
          <w:rFonts w:ascii="华文楷体" w:eastAsia="华文楷体" w:hAnsi="华文楷体" w:hint="eastAsia"/>
          <w:sz w:val="28"/>
          <w:szCs w:val="28"/>
        </w:rPr>
        <w:t>、薪酬：</w:t>
      </w:r>
    </w:p>
    <w:p w:rsidR="005111EB" w:rsidRPr="00DA4B87" w:rsidRDefault="005111EB" w:rsidP="00750C9E">
      <w:pPr>
        <w:spacing w:beforeLines="50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700D14">
        <w:rPr>
          <w:rFonts w:ascii="华文楷体" w:eastAsia="华文楷体" w:hAnsi="华文楷体"/>
          <w:sz w:val="28"/>
          <w:szCs w:val="28"/>
        </w:rPr>
        <w:t xml:space="preserve">    </w:t>
      </w:r>
      <w:r>
        <w:rPr>
          <w:rFonts w:ascii="华文楷体" w:eastAsia="华文楷体" w:hAnsi="华文楷体" w:hint="eastAsia"/>
          <w:sz w:val="28"/>
          <w:szCs w:val="28"/>
        </w:rPr>
        <w:t>应届硕士</w:t>
      </w:r>
      <w:r w:rsidRPr="00700D14">
        <w:rPr>
          <w:rFonts w:ascii="华文楷体" w:eastAsia="华文楷体" w:hAnsi="华文楷体" w:hint="eastAsia"/>
          <w:sz w:val="28"/>
          <w:szCs w:val="28"/>
        </w:rPr>
        <w:t>大学生</w:t>
      </w:r>
      <w:r>
        <w:rPr>
          <w:rFonts w:ascii="华文楷体" w:eastAsia="华文楷体" w:hAnsi="华文楷体" w:hint="eastAsia"/>
          <w:sz w:val="28"/>
          <w:szCs w:val="28"/>
        </w:rPr>
        <w:t>试用</w:t>
      </w:r>
      <w:r w:rsidRPr="00700D14">
        <w:rPr>
          <w:rFonts w:ascii="华文楷体" w:eastAsia="华文楷体" w:hAnsi="华文楷体" w:hint="eastAsia"/>
          <w:sz w:val="28"/>
          <w:szCs w:val="28"/>
        </w:rPr>
        <w:t>期为半年，半年转正后</w:t>
      </w:r>
      <w:r>
        <w:rPr>
          <w:rFonts w:ascii="华文楷体" w:eastAsia="华文楷体" w:hAnsi="华文楷体" w:hint="eastAsia"/>
          <w:sz w:val="28"/>
          <w:szCs w:val="28"/>
        </w:rPr>
        <w:t>第</w:t>
      </w:r>
      <w:r w:rsidRPr="00700D14">
        <w:rPr>
          <w:rFonts w:ascii="华文楷体" w:eastAsia="华文楷体" w:hAnsi="华文楷体" w:hint="eastAsia"/>
          <w:sz w:val="28"/>
          <w:szCs w:val="28"/>
        </w:rPr>
        <w:t>一年的年收入在</w:t>
      </w:r>
      <w:r>
        <w:rPr>
          <w:rFonts w:ascii="华文楷体" w:eastAsia="华文楷体" w:hAnsi="华文楷体"/>
          <w:sz w:val="28"/>
          <w:szCs w:val="28"/>
        </w:rPr>
        <w:t>8~10</w:t>
      </w:r>
      <w:r w:rsidRPr="00700D14">
        <w:rPr>
          <w:rFonts w:ascii="华文楷体" w:eastAsia="华文楷体" w:hAnsi="华文楷体" w:hint="eastAsia"/>
          <w:sz w:val="28"/>
          <w:szCs w:val="28"/>
        </w:rPr>
        <w:t>万左右，</w:t>
      </w:r>
      <w:r>
        <w:rPr>
          <w:rFonts w:ascii="华文楷体" w:eastAsia="华文楷体" w:hAnsi="华文楷体" w:hint="eastAsia"/>
          <w:sz w:val="28"/>
          <w:szCs w:val="28"/>
        </w:rPr>
        <w:t>第二年</w:t>
      </w:r>
      <w:r w:rsidRPr="00700D14">
        <w:rPr>
          <w:rFonts w:ascii="华文楷体" w:eastAsia="华文楷体" w:hAnsi="华文楷体" w:hint="eastAsia"/>
          <w:sz w:val="28"/>
          <w:szCs w:val="28"/>
        </w:rPr>
        <w:t>的年收入在</w:t>
      </w:r>
      <w:r>
        <w:rPr>
          <w:rFonts w:ascii="华文楷体" w:eastAsia="华文楷体" w:hAnsi="华文楷体"/>
          <w:sz w:val="28"/>
          <w:szCs w:val="28"/>
        </w:rPr>
        <w:t>10~12</w:t>
      </w:r>
      <w:r w:rsidRPr="00700D14">
        <w:rPr>
          <w:rFonts w:ascii="华文楷体" w:eastAsia="华文楷体" w:hAnsi="华文楷体" w:hint="eastAsia"/>
          <w:sz w:val="28"/>
          <w:szCs w:val="28"/>
        </w:rPr>
        <w:t>万左右。</w:t>
      </w:r>
      <w:r>
        <w:rPr>
          <w:rFonts w:ascii="华文楷体" w:eastAsia="华文楷体" w:hAnsi="华文楷体" w:hint="eastAsia"/>
          <w:sz w:val="28"/>
          <w:szCs w:val="28"/>
        </w:rPr>
        <w:t>博士研究生待遇会相应上浮。</w:t>
      </w:r>
    </w:p>
    <w:p w:rsidR="005111EB" w:rsidRPr="00700D14" w:rsidRDefault="005111EB" w:rsidP="00750C9E">
      <w:pPr>
        <w:spacing w:beforeLines="50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700D14">
        <w:rPr>
          <w:rFonts w:ascii="华文楷体" w:eastAsia="华文楷体" w:hAnsi="华文楷体"/>
          <w:sz w:val="28"/>
          <w:szCs w:val="28"/>
        </w:rPr>
        <w:t>2</w:t>
      </w:r>
      <w:r w:rsidRPr="00700D14">
        <w:rPr>
          <w:rFonts w:ascii="华文楷体" w:eastAsia="华文楷体" w:hAnsi="华文楷体" w:hint="eastAsia"/>
          <w:sz w:val="28"/>
          <w:szCs w:val="28"/>
        </w:rPr>
        <w:t>、福利：</w:t>
      </w:r>
    </w:p>
    <w:p w:rsidR="005111EB" w:rsidRPr="00700D14" w:rsidRDefault="005111EB" w:rsidP="00750C9E">
      <w:pPr>
        <w:spacing w:beforeLines="50"/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/>
          <w:sz w:val="28"/>
          <w:szCs w:val="28"/>
        </w:rPr>
        <w:t xml:space="preserve"> </w:t>
      </w:r>
      <w:r w:rsidRPr="00700D14">
        <w:rPr>
          <w:rFonts w:ascii="华文楷体" w:eastAsia="华文楷体" w:hAnsi="华文楷体" w:hint="eastAsia"/>
          <w:sz w:val="28"/>
          <w:szCs w:val="28"/>
        </w:rPr>
        <w:t>新进非上海户籍大学生报到后入住航道公寓，如自行解决住宿，公司发放住房补贴每人每月</w:t>
      </w:r>
      <w:r w:rsidRPr="00700D14">
        <w:rPr>
          <w:rFonts w:ascii="华文楷体" w:eastAsia="华文楷体" w:hAnsi="华文楷体"/>
          <w:sz w:val="28"/>
          <w:szCs w:val="28"/>
        </w:rPr>
        <w:t>500</w:t>
      </w:r>
      <w:r w:rsidRPr="00700D14">
        <w:rPr>
          <w:rFonts w:ascii="华文楷体" w:eastAsia="华文楷体" w:hAnsi="华文楷体" w:hint="eastAsia"/>
          <w:sz w:val="28"/>
          <w:szCs w:val="28"/>
        </w:rPr>
        <w:t>元，为期五年。</w:t>
      </w:r>
    </w:p>
    <w:p w:rsidR="005111EB" w:rsidRDefault="005111EB" w:rsidP="00750C9E">
      <w:pPr>
        <w:spacing w:beforeLines="50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700D14">
        <w:rPr>
          <w:rFonts w:ascii="华文楷体" w:eastAsia="华文楷体" w:hAnsi="华文楷体" w:hint="eastAsia"/>
          <w:sz w:val="28"/>
          <w:szCs w:val="28"/>
        </w:rPr>
        <w:t>新进大学生实习期内，发放交通费每人每月</w:t>
      </w:r>
      <w:r>
        <w:rPr>
          <w:rFonts w:ascii="华文楷体" w:eastAsia="华文楷体" w:hAnsi="华文楷体"/>
          <w:sz w:val="28"/>
          <w:szCs w:val="28"/>
        </w:rPr>
        <w:t>3</w:t>
      </w:r>
      <w:r w:rsidRPr="00700D14">
        <w:rPr>
          <w:rFonts w:ascii="华文楷体" w:eastAsia="华文楷体" w:hAnsi="华文楷体"/>
          <w:sz w:val="28"/>
          <w:szCs w:val="28"/>
        </w:rPr>
        <w:t>00</w:t>
      </w:r>
      <w:r w:rsidRPr="00700D14">
        <w:rPr>
          <w:rFonts w:ascii="华文楷体" w:eastAsia="华文楷体" w:hAnsi="华文楷体" w:hint="eastAsia"/>
          <w:sz w:val="28"/>
          <w:szCs w:val="28"/>
        </w:rPr>
        <w:t>元，转正后交通费现标准每人每月</w:t>
      </w:r>
      <w:r>
        <w:rPr>
          <w:rFonts w:ascii="华文楷体" w:eastAsia="华文楷体" w:hAnsi="华文楷体"/>
          <w:sz w:val="28"/>
          <w:szCs w:val="28"/>
        </w:rPr>
        <w:t>4</w:t>
      </w:r>
      <w:r w:rsidRPr="00700D14">
        <w:rPr>
          <w:rFonts w:ascii="华文楷体" w:eastAsia="华文楷体" w:hAnsi="华文楷体"/>
          <w:sz w:val="28"/>
          <w:szCs w:val="28"/>
        </w:rPr>
        <w:t>00</w:t>
      </w:r>
      <w:r w:rsidRPr="00700D14">
        <w:rPr>
          <w:rFonts w:ascii="华文楷体" w:eastAsia="华文楷体" w:hAnsi="华文楷体" w:hint="eastAsia"/>
          <w:sz w:val="28"/>
          <w:szCs w:val="28"/>
        </w:rPr>
        <w:t>元。</w:t>
      </w:r>
    </w:p>
    <w:p w:rsidR="005111EB" w:rsidRDefault="005111EB" w:rsidP="007F3082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5111EB" w:rsidRDefault="005111EB" w:rsidP="007F3082">
      <w:pPr>
        <w:rPr>
          <w:rFonts w:ascii="楷体" w:eastAsia="楷体" w:hAnsi="楷体"/>
          <w:b/>
          <w:sz w:val="32"/>
          <w:szCs w:val="32"/>
        </w:rPr>
      </w:pPr>
    </w:p>
    <w:p w:rsidR="005111EB" w:rsidRPr="00545906" w:rsidRDefault="005111EB" w:rsidP="007F3082">
      <w:pPr>
        <w:rPr>
          <w:rFonts w:ascii="楷体" w:eastAsia="楷体" w:hAnsi="楷体"/>
          <w:b/>
          <w:sz w:val="32"/>
          <w:szCs w:val="32"/>
        </w:rPr>
      </w:pPr>
      <w:r w:rsidRPr="00545906">
        <w:rPr>
          <w:rFonts w:ascii="楷体" w:eastAsia="楷体" w:hAnsi="楷体" w:hint="eastAsia"/>
          <w:b/>
          <w:sz w:val="32"/>
          <w:szCs w:val="32"/>
        </w:rPr>
        <w:t>招聘职位：</w:t>
      </w:r>
    </w:p>
    <w:p w:rsidR="005111EB" w:rsidRPr="00B83E60" w:rsidRDefault="005111EB" w:rsidP="007F3082">
      <w:pPr>
        <w:jc w:val="left"/>
        <w:rPr>
          <w:rFonts w:ascii="华文楷体" w:eastAsia="华文楷体" w:hAnsi="华文楷体"/>
          <w:b/>
          <w:sz w:val="28"/>
          <w:szCs w:val="28"/>
        </w:rPr>
      </w:pPr>
      <w:r w:rsidRPr="00B83E60">
        <w:rPr>
          <w:rFonts w:ascii="华文楷体" w:eastAsia="华文楷体" w:hAnsi="华文楷体" w:hint="eastAsia"/>
          <w:b/>
          <w:sz w:val="28"/>
          <w:szCs w:val="28"/>
          <w:highlight w:val="lightGray"/>
        </w:rPr>
        <w:t>一、</w:t>
      </w:r>
      <w:r w:rsidRPr="00B83E60">
        <w:rPr>
          <w:rFonts w:ascii="华文楷体" w:eastAsia="华文楷体" w:hAnsi="华文楷体" w:hint="eastAsia"/>
          <w:b/>
          <w:sz w:val="28"/>
          <w:szCs w:val="28"/>
        </w:rPr>
        <w:t>项目管理工程师</w:t>
      </w:r>
    </w:p>
    <w:p w:rsidR="005111EB" w:rsidRPr="00B83E60" w:rsidRDefault="005111EB" w:rsidP="007F3082">
      <w:pPr>
        <w:spacing w:line="520" w:lineRule="exact"/>
        <w:rPr>
          <w:rFonts w:ascii="华文楷体" w:eastAsia="华文楷体" w:hAnsi="华文楷体"/>
          <w:sz w:val="24"/>
          <w:u w:val="single"/>
        </w:rPr>
      </w:pPr>
      <w:r w:rsidRPr="00B83E60">
        <w:rPr>
          <w:rFonts w:ascii="华文楷体" w:eastAsia="华文楷体" w:hAnsi="华文楷体" w:hint="eastAsia"/>
          <w:sz w:val="24"/>
          <w:u w:val="single"/>
        </w:rPr>
        <w:t>工作职责：</w:t>
      </w:r>
    </w:p>
    <w:p w:rsidR="005111EB" w:rsidRPr="00B83E60" w:rsidRDefault="005111EB" w:rsidP="007F3082">
      <w:pPr>
        <w:spacing w:line="520" w:lineRule="exact"/>
        <w:ind w:left="36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1</w:t>
      </w:r>
      <w:r w:rsidRPr="00B83E60">
        <w:rPr>
          <w:rFonts w:ascii="华文楷体" w:eastAsia="华文楷体" w:hAnsi="华文楷体" w:hint="eastAsia"/>
          <w:sz w:val="24"/>
        </w:rPr>
        <w:t>、在项目经理领导下，实施质量、环境、职业健康安全方针与目标，全面负责工程的技术质量工作；</w:t>
      </w:r>
    </w:p>
    <w:p w:rsidR="005111EB" w:rsidRPr="00B83E60" w:rsidRDefault="005111EB" w:rsidP="007F3082">
      <w:pPr>
        <w:spacing w:line="520" w:lineRule="exact"/>
        <w:ind w:left="36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2</w:t>
      </w:r>
      <w:r w:rsidRPr="00B83E60">
        <w:rPr>
          <w:rFonts w:ascii="华文楷体" w:eastAsia="华文楷体" w:hAnsi="华文楷体" w:hint="eastAsia"/>
          <w:sz w:val="24"/>
        </w:rPr>
        <w:t>、负责组织编制《施工组织设计》，负责组织制订质量保证计划，上报批准后组织实施；</w:t>
      </w:r>
    </w:p>
    <w:p w:rsidR="005111EB" w:rsidRPr="00B83E60" w:rsidRDefault="005111EB" w:rsidP="007F3082">
      <w:pPr>
        <w:spacing w:line="520" w:lineRule="exact"/>
        <w:ind w:left="36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3</w:t>
      </w:r>
      <w:r w:rsidRPr="00B83E60">
        <w:rPr>
          <w:rFonts w:ascii="华文楷体" w:eastAsia="华文楷体" w:hAnsi="华文楷体" w:hint="eastAsia"/>
          <w:sz w:val="24"/>
        </w:rPr>
        <w:t>、组织开工前的技术准备工作，审批上报的工程关键工序和施工方案、工程质量控制计划；</w:t>
      </w:r>
    </w:p>
    <w:p w:rsidR="005111EB" w:rsidRPr="00B83E60" w:rsidRDefault="005111EB" w:rsidP="007F3082">
      <w:pPr>
        <w:spacing w:line="520" w:lineRule="exact"/>
        <w:ind w:left="36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4</w:t>
      </w:r>
      <w:r w:rsidRPr="00B83E60">
        <w:rPr>
          <w:rFonts w:ascii="华文楷体" w:eastAsia="华文楷体" w:hAnsi="华文楷体" w:hint="eastAsia"/>
          <w:sz w:val="24"/>
        </w:rPr>
        <w:t>、组织制订适合本工程的质量保证体系，检查施工过程中质量控制计划实施情况，确保满足合同要求；</w:t>
      </w:r>
    </w:p>
    <w:p w:rsidR="005111EB" w:rsidRPr="00B83E60" w:rsidRDefault="005111EB" w:rsidP="007F3082">
      <w:pPr>
        <w:spacing w:line="520" w:lineRule="exact"/>
        <w:ind w:left="36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5</w:t>
      </w:r>
      <w:r w:rsidRPr="00B83E60">
        <w:rPr>
          <w:rFonts w:ascii="华文楷体" w:eastAsia="华文楷体" w:hAnsi="华文楷体" w:hint="eastAsia"/>
          <w:sz w:val="24"/>
        </w:rPr>
        <w:t>、负责组织对不合格品评审、审定及处理工作。指导和协调解决施工中遇到的重大技术、质量问题；</w:t>
      </w:r>
    </w:p>
    <w:p w:rsidR="005111EB" w:rsidRPr="00B83E60" w:rsidRDefault="005111EB" w:rsidP="007F3082">
      <w:pPr>
        <w:spacing w:line="520" w:lineRule="exact"/>
        <w:ind w:left="36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6</w:t>
      </w:r>
      <w:r w:rsidRPr="00B83E60">
        <w:rPr>
          <w:rFonts w:ascii="华文楷体" w:eastAsia="华文楷体" w:hAnsi="华文楷体" w:hint="eastAsia"/>
          <w:sz w:val="24"/>
        </w:rPr>
        <w:t>、根据合同条款，积极配合现场监理工作，及时提供技术资料。对监理提出的有关工程技术、质量问题，负责组织有关部门分析产生原因，实施改进，并将整改结果反馈给现场监理；</w:t>
      </w:r>
    </w:p>
    <w:p w:rsidR="005111EB" w:rsidRPr="00B83E60" w:rsidRDefault="005111EB" w:rsidP="007F3082">
      <w:pPr>
        <w:spacing w:line="520" w:lineRule="exact"/>
        <w:ind w:left="36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7</w:t>
      </w:r>
      <w:r w:rsidRPr="00B83E60">
        <w:rPr>
          <w:rFonts w:ascii="华文楷体" w:eastAsia="华文楷体" w:hAnsi="华文楷体" w:hint="eastAsia"/>
          <w:sz w:val="24"/>
        </w:rPr>
        <w:t>、参与竣工验收，并组织编写工程技术总结；</w:t>
      </w:r>
    </w:p>
    <w:p w:rsidR="005111EB" w:rsidRPr="00B83E60" w:rsidRDefault="005111EB" w:rsidP="007F3082">
      <w:pPr>
        <w:spacing w:line="520" w:lineRule="exact"/>
        <w:ind w:left="36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8</w:t>
      </w:r>
      <w:r w:rsidRPr="00B83E60">
        <w:rPr>
          <w:rFonts w:ascii="华文楷体" w:eastAsia="华文楷体" w:hAnsi="华文楷体" w:hint="eastAsia"/>
          <w:sz w:val="24"/>
        </w:rPr>
        <w:t>、指导相关部门做好有关工程资料的收集归档工作。</w:t>
      </w:r>
    </w:p>
    <w:p w:rsidR="005111EB" w:rsidRPr="00B83E60" w:rsidRDefault="005111EB" w:rsidP="007F3082">
      <w:pPr>
        <w:spacing w:line="520" w:lineRule="exact"/>
        <w:ind w:left="36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9</w:t>
      </w:r>
      <w:r w:rsidRPr="00B83E60">
        <w:rPr>
          <w:rFonts w:ascii="华文楷体" w:eastAsia="华文楷体" w:hAnsi="华文楷体" w:hint="eastAsia"/>
          <w:sz w:val="24"/>
        </w:rPr>
        <w:t>、负责所分管部门工作，定期或不定期听取所分管部门工作汇报，作出工作指导，定期或不定期向项目经理汇报分管工作。</w:t>
      </w:r>
    </w:p>
    <w:p w:rsidR="005111EB" w:rsidRPr="00B83E60" w:rsidRDefault="005111EB" w:rsidP="007F3082">
      <w:pPr>
        <w:spacing w:line="520" w:lineRule="exact"/>
        <w:ind w:left="36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10</w:t>
      </w:r>
      <w:r w:rsidRPr="00B83E60">
        <w:rPr>
          <w:rFonts w:ascii="华文楷体" w:eastAsia="华文楷体" w:hAnsi="华文楷体" w:hint="eastAsia"/>
          <w:sz w:val="24"/>
        </w:rPr>
        <w:t>、完成项目经理交办的其他事务。</w:t>
      </w:r>
    </w:p>
    <w:p w:rsidR="005111EB" w:rsidRPr="00B83E60" w:rsidRDefault="005111EB" w:rsidP="007F3082">
      <w:pPr>
        <w:spacing w:line="520" w:lineRule="exact"/>
        <w:rPr>
          <w:rFonts w:ascii="华文楷体" w:eastAsia="华文楷体" w:hAnsi="华文楷体"/>
          <w:sz w:val="24"/>
          <w:u w:val="single"/>
        </w:rPr>
      </w:pPr>
      <w:r w:rsidRPr="00B83E60">
        <w:rPr>
          <w:rFonts w:ascii="华文楷体" w:eastAsia="华文楷体" w:hAnsi="华文楷体" w:hint="eastAsia"/>
          <w:sz w:val="24"/>
          <w:u w:val="single"/>
        </w:rPr>
        <w:t>任职资格：</w:t>
      </w:r>
    </w:p>
    <w:p w:rsidR="005111EB" w:rsidRPr="00B83E60" w:rsidRDefault="005111EB" w:rsidP="007F3082">
      <w:pPr>
        <w:spacing w:line="520" w:lineRule="exact"/>
        <w:ind w:left="36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1</w:t>
      </w:r>
      <w:r w:rsidRPr="00B83E60">
        <w:rPr>
          <w:rFonts w:ascii="华文楷体" w:eastAsia="华文楷体" w:hAnsi="华文楷体" w:hint="eastAsia"/>
          <w:sz w:val="24"/>
        </w:rPr>
        <w:t>、港口与航道或环境工程相关专业毕业，硕士及以上学历；</w:t>
      </w:r>
    </w:p>
    <w:p w:rsidR="005111EB" w:rsidRPr="00B83E60" w:rsidRDefault="005111EB" w:rsidP="007F3082">
      <w:pPr>
        <w:spacing w:line="520" w:lineRule="exact"/>
        <w:ind w:left="36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2</w:t>
      </w:r>
      <w:r w:rsidRPr="00B83E60">
        <w:rPr>
          <w:rFonts w:ascii="华文楷体" w:eastAsia="华文楷体" w:hAnsi="华文楷体" w:hint="eastAsia"/>
          <w:sz w:val="24"/>
        </w:rPr>
        <w:t>、专业基础扎实，学习能力强，有污泥、污水处理工程经验者优先；</w:t>
      </w:r>
    </w:p>
    <w:p w:rsidR="005111EB" w:rsidRPr="00B83E60" w:rsidRDefault="005111EB" w:rsidP="007F3082">
      <w:pPr>
        <w:spacing w:line="520" w:lineRule="exact"/>
        <w:ind w:left="36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3</w:t>
      </w:r>
      <w:r w:rsidRPr="00B83E60">
        <w:rPr>
          <w:rFonts w:ascii="华文楷体" w:eastAsia="华文楷体" w:hAnsi="华文楷体" w:hint="eastAsia"/>
          <w:sz w:val="24"/>
        </w:rPr>
        <w:t>、责任心强，具有出色的沟通协调能力</w:t>
      </w:r>
      <w:r w:rsidRPr="00B83E60">
        <w:rPr>
          <w:rFonts w:ascii="华文楷体" w:eastAsia="华文楷体" w:hAnsi="华文楷体"/>
          <w:sz w:val="24"/>
        </w:rPr>
        <w:t>,</w:t>
      </w:r>
      <w:r w:rsidRPr="00B83E60">
        <w:rPr>
          <w:rFonts w:ascii="华文楷体" w:eastAsia="华文楷体" w:hAnsi="华文楷体" w:hint="eastAsia"/>
          <w:sz w:val="24"/>
        </w:rPr>
        <w:t>有较强的团队合作精神；</w:t>
      </w:r>
    </w:p>
    <w:p w:rsidR="005111EB" w:rsidRPr="00B83E60" w:rsidRDefault="005111EB" w:rsidP="007F3082">
      <w:pPr>
        <w:numPr>
          <w:ilvl w:val="0"/>
          <w:numId w:val="1"/>
        </w:numPr>
        <w:spacing w:line="520" w:lineRule="exact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 w:hint="eastAsia"/>
          <w:sz w:val="24"/>
        </w:rPr>
        <w:t>掌握</w:t>
      </w:r>
      <w:r w:rsidRPr="00B83E60">
        <w:rPr>
          <w:rFonts w:ascii="华文楷体" w:eastAsia="华文楷体" w:hAnsi="华文楷体"/>
          <w:sz w:val="24"/>
        </w:rPr>
        <w:t>AUTOCAD</w:t>
      </w:r>
      <w:r w:rsidRPr="00B83E60">
        <w:rPr>
          <w:rFonts w:ascii="华文楷体" w:eastAsia="华文楷体" w:hAnsi="华文楷体" w:hint="eastAsia"/>
          <w:sz w:val="24"/>
        </w:rPr>
        <w:t>、</w:t>
      </w:r>
      <w:r w:rsidRPr="00B83E60">
        <w:rPr>
          <w:rFonts w:ascii="华文楷体" w:eastAsia="华文楷体" w:hAnsi="华文楷体"/>
          <w:sz w:val="24"/>
        </w:rPr>
        <w:t>WORD</w:t>
      </w:r>
      <w:r w:rsidRPr="00B83E60">
        <w:rPr>
          <w:rFonts w:ascii="华文楷体" w:eastAsia="华文楷体" w:hAnsi="华文楷体" w:hint="eastAsia"/>
          <w:sz w:val="24"/>
        </w:rPr>
        <w:t>、</w:t>
      </w:r>
      <w:r w:rsidRPr="00B83E60">
        <w:rPr>
          <w:rFonts w:ascii="华文楷体" w:eastAsia="华文楷体" w:hAnsi="华文楷体"/>
          <w:sz w:val="24"/>
        </w:rPr>
        <w:t>EXCEL</w:t>
      </w:r>
      <w:r w:rsidRPr="00B83E60">
        <w:rPr>
          <w:rFonts w:ascii="华文楷体" w:eastAsia="华文楷体" w:hAnsi="华文楷体" w:hint="eastAsia"/>
          <w:sz w:val="24"/>
        </w:rPr>
        <w:t>及相关专业软件。</w:t>
      </w:r>
    </w:p>
    <w:p w:rsidR="005111EB" w:rsidRPr="00B83E60" w:rsidRDefault="005111EB" w:rsidP="007F3082">
      <w:pPr>
        <w:jc w:val="left"/>
        <w:rPr>
          <w:rFonts w:ascii="华文楷体" w:eastAsia="华文楷体" w:hAnsi="华文楷体"/>
          <w:b/>
          <w:sz w:val="28"/>
          <w:szCs w:val="28"/>
        </w:rPr>
      </w:pPr>
      <w:r w:rsidRPr="00B83E60">
        <w:rPr>
          <w:rFonts w:ascii="华文楷体" w:eastAsia="华文楷体" w:hAnsi="华文楷体" w:hint="eastAsia"/>
          <w:b/>
          <w:sz w:val="28"/>
          <w:szCs w:val="28"/>
        </w:rPr>
        <w:t>二、机械工程师</w:t>
      </w:r>
    </w:p>
    <w:p w:rsidR="005111EB" w:rsidRPr="00B83E60" w:rsidRDefault="005111EB" w:rsidP="007F3082">
      <w:pPr>
        <w:spacing w:line="520" w:lineRule="exact"/>
        <w:rPr>
          <w:rFonts w:ascii="华文楷体" w:eastAsia="华文楷体" w:hAnsi="华文楷体"/>
          <w:sz w:val="24"/>
          <w:u w:val="single"/>
        </w:rPr>
      </w:pPr>
      <w:r w:rsidRPr="00B83E60">
        <w:rPr>
          <w:rFonts w:ascii="华文楷体" w:eastAsia="华文楷体" w:hAnsi="华文楷体" w:hint="eastAsia"/>
          <w:sz w:val="24"/>
          <w:u w:val="single"/>
        </w:rPr>
        <w:t>工作职责：</w:t>
      </w:r>
    </w:p>
    <w:p w:rsidR="005111EB" w:rsidRPr="00B83E60" w:rsidRDefault="005111EB" w:rsidP="007F3082">
      <w:pPr>
        <w:spacing w:line="520" w:lineRule="exact"/>
        <w:ind w:firstLineChars="200" w:firstLine="48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1</w:t>
      </w:r>
      <w:r w:rsidRPr="00B83E60">
        <w:rPr>
          <w:rFonts w:ascii="华文楷体" w:eastAsia="华文楷体" w:hAnsi="华文楷体" w:hint="eastAsia"/>
          <w:sz w:val="24"/>
        </w:rPr>
        <w:t>、了解和学习国外疏浚机具的先进技术，开展对疏浚机具（轴系类、结构类）新产品的研发。</w:t>
      </w:r>
    </w:p>
    <w:p w:rsidR="005111EB" w:rsidRPr="00B83E60" w:rsidRDefault="005111EB" w:rsidP="007F3082">
      <w:pPr>
        <w:spacing w:line="520" w:lineRule="exact"/>
        <w:ind w:firstLineChars="200" w:firstLine="48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2</w:t>
      </w:r>
      <w:r w:rsidRPr="00B83E60">
        <w:rPr>
          <w:rFonts w:ascii="华文楷体" w:eastAsia="华文楷体" w:hAnsi="华文楷体" w:hint="eastAsia"/>
          <w:sz w:val="24"/>
        </w:rPr>
        <w:t>、与客户沟通，进行产品售前的技术设计。包括方案设计，签订技术协议等。</w:t>
      </w:r>
    </w:p>
    <w:p w:rsidR="005111EB" w:rsidRPr="00B83E60" w:rsidRDefault="005111EB" w:rsidP="007F3082">
      <w:pPr>
        <w:spacing w:line="520" w:lineRule="exact"/>
        <w:ind w:firstLineChars="200" w:firstLine="48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3</w:t>
      </w:r>
      <w:r w:rsidRPr="00B83E60">
        <w:rPr>
          <w:rFonts w:ascii="华文楷体" w:eastAsia="华文楷体" w:hAnsi="华文楷体" w:hint="eastAsia"/>
          <w:sz w:val="24"/>
        </w:rPr>
        <w:t>、根据技术要求，提供产品的详细施工设计。包括性能、受力计算；产品的部件、零件图设计。</w:t>
      </w:r>
    </w:p>
    <w:p w:rsidR="005111EB" w:rsidRPr="00B83E60" w:rsidRDefault="005111EB" w:rsidP="007F3082">
      <w:pPr>
        <w:spacing w:line="520" w:lineRule="exact"/>
        <w:ind w:firstLineChars="200" w:firstLine="48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4</w:t>
      </w:r>
      <w:r w:rsidRPr="00B83E60">
        <w:rPr>
          <w:rFonts w:ascii="华文楷体" w:eastAsia="华文楷体" w:hAnsi="华文楷体" w:hint="eastAsia"/>
          <w:sz w:val="24"/>
        </w:rPr>
        <w:t>、参与产品制作关键工艺、重要节点质量控制工作。</w:t>
      </w:r>
    </w:p>
    <w:p w:rsidR="005111EB" w:rsidRPr="00B83E60" w:rsidRDefault="005111EB" w:rsidP="007F3082">
      <w:pPr>
        <w:spacing w:line="520" w:lineRule="exact"/>
        <w:ind w:firstLineChars="200" w:firstLine="48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5</w:t>
      </w:r>
      <w:r w:rsidRPr="00B83E60">
        <w:rPr>
          <w:rFonts w:ascii="华文楷体" w:eastAsia="华文楷体" w:hAnsi="华文楷体" w:hint="eastAsia"/>
          <w:sz w:val="24"/>
        </w:rPr>
        <w:t>、编制产品的使用要求资料。整理相应的归档资料等</w:t>
      </w:r>
    </w:p>
    <w:p w:rsidR="005111EB" w:rsidRPr="00B83E60" w:rsidRDefault="005111EB" w:rsidP="007F3082">
      <w:pPr>
        <w:spacing w:line="520" w:lineRule="exact"/>
        <w:ind w:firstLineChars="200" w:firstLine="48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6</w:t>
      </w:r>
      <w:r w:rsidRPr="00B83E60">
        <w:rPr>
          <w:rFonts w:ascii="华文楷体" w:eastAsia="华文楷体" w:hAnsi="华文楷体" w:hint="eastAsia"/>
          <w:sz w:val="24"/>
        </w:rPr>
        <w:t>、指导产品现场的实船安装、试车。</w:t>
      </w:r>
    </w:p>
    <w:p w:rsidR="005111EB" w:rsidRPr="00B83E60" w:rsidRDefault="005111EB" w:rsidP="007F3082">
      <w:pPr>
        <w:spacing w:line="520" w:lineRule="exact"/>
        <w:ind w:firstLineChars="200" w:firstLine="48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7</w:t>
      </w:r>
      <w:r w:rsidRPr="00B83E60">
        <w:rPr>
          <w:rFonts w:ascii="华文楷体" w:eastAsia="华文楷体" w:hAnsi="华文楷体" w:hint="eastAsia"/>
          <w:sz w:val="24"/>
        </w:rPr>
        <w:t>、提供售后产品使用反馈情况技术分析和指导。</w:t>
      </w:r>
    </w:p>
    <w:p w:rsidR="005111EB" w:rsidRPr="00B83E60" w:rsidRDefault="005111EB" w:rsidP="007F3082">
      <w:pPr>
        <w:spacing w:line="520" w:lineRule="exact"/>
        <w:rPr>
          <w:rFonts w:ascii="华文楷体" w:eastAsia="华文楷体" w:hAnsi="华文楷体"/>
          <w:sz w:val="24"/>
          <w:u w:val="single"/>
        </w:rPr>
      </w:pPr>
      <w:r w:rsidRPr="00B83E60">
        <w:rPr>
          <w:rFonts w:ascii="华文楷体" w:eastAsia="华文楷体" w:hAnsi="华文楷体" w:hint="eastAsia"/>
          <w:sz w:val="24"/>
          <w:u w:val="single"/>
        </w:rPr>
        <w:t>任职资格：</w:t>
      </w:r>
    </w:p>
    <w:p w:rsidR="005111EB" w:rsidRPr="00B83E60" w:rsidRDefault="005111EB" w:rsidP="007F3082">
      <w:pPr>
        <w:spacing w:line="520" w:lineRule="exact"/>
        <w:ind w:firstLineChars="200" w:firstLine="48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1</w:t>
      </w:r>
      <w:r w:rsidRPr="00B83E60">
        <w:rPr>
          <w:rFonts w:ascii="华文楷体" w:eastAsia="华文楷体" w:hAnsi="华文楷体" w:hint="eastAsia"/>
          <w:sz w:val="24"/>
        </w:rPr>
        <w:t>、硕士及以上学历，有机械设计扎实的理论基础，具备丰富的机械设计、制造等工作的实际经验。</w:t>
      </w:r>
    </w:p>
    <w:p w:rsidR="005111EB" w:rsidRPr="00B83E60" w:rsidRDefault="005111EB" w:rsidP="007F3082">
      <w:pPr>
        <w:spacing w:line="520" w:lineRule="exact"/>
        <w:ind w:firstLineChars="200" w:firstLine="48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2</w:t>
      </w:r>
      <w:r w:rsidRPr="00B83E60">
        <w:rPr>
          <w:rFonts w:ascii="华文楷体" w:eastAsia="华文楷体" w:hAnsi="华文楷体" w:hint="eastAsia"/>
          <w:sz w:val="24"/>
        </w:rPr>
        <w:t>、熟悉传动类、结构类的机械设计。有疏浚机具轴系、泵类设计经验优先。</w:t>
      </w:r>
    </w:p>
    <w:p w:rsidR="005111EB" w:rsidRPr="00B83E60" w:rsidRDefault="005111EB" w:rsidP="007F3082">
      <w:pPr>
        <w:spacing w:line="520" w:lineRule="exact"/>
        <w:ind w:firstLineChars="200" w:firstLine="48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3</w:t>
      </w:r>
      <w:r w:rsidRPr="00B83E60">
        <w:rPr>
          <w:rFonts w:ascii="华文楷体" w:eastAsia="华文楷体" w:hAnsi="华文楷体" w:hint="eastAsia"/>
          <w:sz w:val="24"/>
        </w:rPr>
        <w:t>、具有较强的机械受力分析的能力，能应用相关的方法进行计算分析。</w:t>
      </w:r>
    </w:p>
    <w:p w:rsidR="005111EB" w:rsidRPr="00B83E60" w:rsidRDefault="005111EB" w:rsidP="007F3082">
      <w:pPr>
        <w:spacing w:line="520" w:lineRule="exact"/>
        <w:ind w:firstLineChars="200" w:firstLine="48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4</w:t>
      </w:r>
      <w:r w:rsidRPr="00B83E60">
        <w:rPr>
          <w:rFonts w:ascii="华文楷体" w:eastAsia="华文楷体" w:hAnsi="华文楷体" w:hint="eastAsia"/>
          <w:sz w:val="24"/>
        </w:rPr>
        <w:t>、熟悉金属材料的机械性能及焊接性能，并能在产品设计中正确选用。</w:t>
      </w:r>
    </w:p>
    <w:p w:rsidR="005111EB" w:rsidRPr="00B83E60" w:rsidRDefault="005111EB" w:rsidP="007F3082">
      <w:pPr>
        <w:spacing w:line="520" w:lineRule="exact"/>
        <w:ind w:firstLineChars="200" w:firstLine="48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5</w:t>
      </w:r>
      <w:r w:rsidRPr="00B83E60">
        <w:rPr>
          <w:rFonts w:ascii="华文楷体" w:eastAsia="华文楷体" w:hAnsi="华文楷体" w:hint="eastAsia"/>
          <w:sz w:val="24"/>
        </w:rPr>
        <w:t>、具有丰富的机械传动结构的配合、工艺、制造精度等知识。</w:t>
      </w:r>
    </w:p>
    <w:p w:rsidR="005111EB" w:rsidRPr="00B83E60" w:rsidRDefault="005111EB" w:rsidP="007F3082">
      <w:pPr>
        <w:spacing w:line="520" w:lineRule="exact"/>
        <w:ind w:firstLineChars="200" w:firstLine="48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6</w:t>
      </w:r>
      <w:r w:rsidRPr="00B83E60">
        <w:rPr>
          <w:rFonts w:ascii="华文楷体" w:eastAsia="华文楷体" w:hAnsi="华文楷体" w:hint="eastAsia"/>
          <w:sz w:val="24"/>
        </w:rPr>
        <w:t>、英语六级，能熟练阅读英文文献。</w:t>
      </w:r>
    </w:p>
    <w:p w:rsidR="005111EB" w:rsidRPr="00B83E60" w:rsidRDefault="005111EB" w:rsidP="007F3082">
      <w:pPr>
        <w:spacing w:line="520" w:lineRule="exact"/>
        <w:ind w:firstLineChars="200" w:firstLine="48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7</w:t>
      </w:r>
      <w:r w:rsidRPr="00B83E60">
        <w:rPr>
          <w:rFonts w:ascii="华文楷体" w:eastAsia="华文楷体" w:hAnsi="华文楷体" w:hint="eastAsia"/>
          <w:sz w:val="24"/>
        </w:rPr>
        <w:t>、有较强的责任心，良好沟通能力和良好的团队合作精神。</w:t>
      </w:r>
    </w:p>
    <w:p w:rsidR="005111EB" w:rsidRPr="00B83E60" w:rsidRDefault="005111EB" w:rsidP="007F3082">
      <w:pPr>
        <w:spacing w:line="520" w:lineRule="exact"/>
        <w:ind w:firstLineChars="200" w:firstLine="48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8</w:t>
      </w:r>
      <w:r w:rsidRPr="00B83E60">
        <w:rPr>
          <w:rFonts w:ascii="华文楷体" w:eastAsia="华文楷体" w:hAnsi="华文楷体" w:hint="eastAsia"/>
          <w:sz w:val="24"/>
        </w:rPr>
        <w:t>、有极强的解决问题的决心和信心，能承受高压力工作。</w:t>
      </w:r>
    </w:p>
    <w:p w:rsidR="005111EB" w:rsidRPr="00B83E60" w:rsidRDefault="005111EB" w:rsidP="007F3082">
      <w:pPr>
        <w:spacing w:line="520" w:lineRule="exact"/>
        <w:ind w:firstLineChars="200" w:firstLine="48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9</w:t>
      </w:r>
      <w:r w:rsidRPr="00B83E60">
        <w:rPr>
          <w:rFonts w:ascii="华文楷体" w:eastAsia="华文楷体" w:hAnsi="华文楷体" w:hint="eastAsia"/>
          <w:sz w:val="24"/>
        </w:rPr>
        <w:t>、能适应短期出差或上船工作。</w:t>
      </w:r>
    </w:p>
    <w:p w:rsidR="005111EB" w:rsidRPr="00B83E60" w:rsidRDefault="005111EB" w:rsidP="007F3082">
      <w:pPr>
        <w:spacing w:line="520" w:lineRule="exact"/>
        <w:rPr>
          <w:rFonts w:ascii="华文楷体" w:eastAsia="华文楷体" w:hAnsi="华文楷体"/>
          <w:b/>
          <w:sz w:val="28"/>
          <w:szCs w:val="28"/>
        </w:rPr>
      </w:pPr>
      <w:r w:rsidRPr="00B83E60">
        <w:rPr>
          <w:rFonts w:ascii="华文楷体" w:eastAsia="华文楷体" w:hAnsi="华文楷体" w:hint="eastAsia"/>
          <w:b/>
          <w:sz w:val="28"/>
          <w:szCs w:val="28"/>
        </w:rPr>
        <w:t>三、软件研发工程师</w:t>
      </w:r>
    </w:p>
    <w:p w:rsidR="005111EB" w:rsidRPr="00B83E60" w:rsidRDefault="005111EB" w:rsidP="007F3082">
      <w:pPr>
        <w:spacing w:line="520" w:lineRule="exact"/>
        <w:rPr>
          <w:rFonts w:ascii="华文楷体" w:eastAsia="华文楷体" w:hAnsi="华文楷体"/>
          <w:sz w:val="24"/>
          <w:u w:val="single"/>
        </w:rPr>
      </w:pPr>
      <w:r w:rsidRPr="00B83E60">
        <w:rPr>
          <w:rFonts w:ascii="华文楷体" w:eastAsia="华文楷体" w:hAnsi="华文楷体" w:hint="eastAsia"/>
          <w:sz w:val="24"/>
          <w:u w:val="single"/>
        </w:rPr>
        <w:t>工作职责：</w:t>
      </w:r>
    </w:p>
    <w:p w:rsidR="005111EB" w:rsidRPr="00B83E60" w:rsidRDefault="005111EB" w:rsidP="007F3082">
      <w:pPr>
        <w:spacing w:line="520" w:lineRule="exact"/>
        <w:ind w:firstLineChars="200" w:firstLine="48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1</w:t>
      </w:r>
      <w:r w:rsidRPr="00B83E60">
        <w:rPr>
          <w:rFonts w:ascii="华文楷体" w:eastAsia="华文楷体" w:hAnsi="华文楷体" w:hint="eastAsia"/>
          <w:sz w:val="24"/>
        </w:rPr>
        <w:t>、软件开发（</w:t>
      </w:r>
      <w:r w:rsidRPr="00B83E60">
        <w:rPr>
          <w:rFonts w:ascii="华文楷体" w:eastAsia="华文楷体" w:hAnsi="华文楷体"/>
          <w:sz w:val="24"/>
        </w:rPr>
        <w:t>C</w:t>
      </w:r>
      <w:r w:rsidRPr="00B83E60">
        <w:rPr>
          <w:rFonts w:ascii="华文楷体" w:eastAsia="华文楷体" w:hAnsi="华文楷体" w:hint="eastAsia"/>
          <w:sz w:val="24"/>
        </w:rPr>
        <w:t>，</w:t>
      </w:r>
      <w:r w:rsidRPr="00B83E60">
        <w:rPr>
          <w:rFonts w:ascii="华文楷体" w:eastAsia="华文楷体" w:hAnsi="华文楷体"/>
          <w:sz w:val="24"/>
        </w:rPr>
        <w:t>C++</w:t>
      </w:r>
      <w:r w:rsidRPr="00B83E60">
        <w:rPr>
          <w:rFonts w:ascii="华文楷体" w:eastAsia="华文楷体" w:hAnsi="华文楷体" w:hint="eastAsia"/>
          <w:sz w:val="24"/>
        </w:rPr>
        <w:t>，</w:t>
      </w:r>
      <w:r w:rsidRPr="00B83E60">
        <w:rPr>
          <w:rFonts w:ascii="华文楷体" w:eastAsia="华文楷体" w:hAnsi="华文楷体"/>
          <w:sz w:val="24"/>
        </w:rPr>
        <w:t>C#</w:t>
      </w:r>
      <w:r w:rsidRPr="00B83E60">
        <w:rPr>
          <w:rFonts w:ascii="华文楷体" w:eastAsia="华文楷体" w:hAnsi="华文楷体" w:hint="eastAsia"/>
          <w:sz w:val="24"/>
        </w:rPr>
        <w:t>）</w:t>
      </w:r>
    </w:p>
    <w:p w:rsidR="005111EB" w:rsidRPr="00B83E60" w:rsidRDefault="005111EB" w:rsidP="007F3082">
      <w:pPr>
        <w:spacing w:line="520" w:lineRule="exact"/>
        <w:ind w:firstLineChars="200" w:firstLine="48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2</w:t>
      </w:r>
      <w:r w:rsidRPr="00B83E60">
        <w:rPr>
          <w:rFonts w:ascii="华文楷体" w:eastAsia="华文楷体" w:hAnsi="华文楷体" w:hint="eastAsia"/>
          <w:sz w:val="24"/>
        </w:rPr>
        <w:t>、编辑系统开发过程中涉及的文档</w:t>
      </w:r>
    </w:p>
    <w:p w:rsidR="005111EB" w:rsidRPr="00B83E60" w:rsidRDefault="005111EB" w:rsidP="007F3082">
      <w:pPr>
        <w:spacing w:line="520" w:lineRule="exact"/>
        <w:ind w:firstLineChars="200" w:firstLine="48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3</w:t>
      </w:r>
      <w:r w:rsidRPr="00B83E60">
        <w:rPr>
          <w:rFonts w:ascii="华文楷体" w:eastAsia="华文楷体" w:hAnsi="华文楷体" w:hint="eastAsia"/>
          <w:sz w:val="24"/>
        </w:rPr>
        <w:t>、参与项目的需求分析、概要设计及详细设计</w:t>
      </w:r>
    </w:p>
    <w:p w:rsidR="005111EB" w:rsidRPr="00B83E60" w:rsidRDefault="005111EB" w:rsidP="007F3082">
      <w:pPr>
        <w:spacing w:line="520" w:lineRule="exact"/>
        <w:ind w:firstLineChars="200" w:firstLine="48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4</w:t>
      </w:r>
      <w:r w:rsidRPr="00B83E60">
        <w:rPr>
          <w:rFonts w:ascii="华文楷体" w:eastAsia="华文楷体" w:hAnsi="华文楷体" w:hint="eastAsia"/>
          <w:sz w:val="24"/>
        </w:rPr>
        <w:t>、按计划完成软件功能模块的功能设计、代码实现和单元测试</w:t>
      </w:r>
    </w:p>
    <w:p w:rsidR="005111EB" w:rsidRPr="00B83E60" w:rsidRDefault="005111EB" w:rsidP="007F3082">
      <w:pPr>
        <w:spacing w:line="520" w:lineRule="exact"/>
        <w:rPr>
          <w:rFonts w:ascii="华文楷体" w:eastAsia="华文楷体" w:hAnsi="华文楷体"/>
          <w:sz w:val="24"/>
          <w:u w:val="single"/>
        </w:rPr>
      </w:pPr>
      <w:r w:rsidRPr="00B83E60">
        <w:rPr>
          <w:rFonts w:ascii="华文楷体" w:eastAsia="华文楷体" w:hAnsi="华文楷体" w:hint="eastAsia"/>
          <w:sz w:val="24"/>
          <w:u w:val="single"/>
        </w:rPr>
        <w:t>任职资格：</w:t>
      </w:r>
    </w:p>
    <w:p w:rsidR="005111EB" w:rsidRPr="00B83E60" w:rsidRDefault="005111EB" w:rsidP="007F3082">
      <w:pPr>
        <w:spacing w:line="520" w:lineRule="exact"/>
        <w:ind w:firstLineChars="200" w:firstLine="48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1</w:t>
      </w:r>
      <w:r w:rsidRPr="00B83E60">
        <w:rPr>
          <w:rFonts w:ascii="华文楷体" w:eastAsia="华文楷体" w:hAnsi="华文楷体" w:hint="eastAsia"/>
          <w:sz w:val="24"/>
        </w:rPr>
        <w:t>、计算机及相关专业</w:t>
      </w:r>
      <w:r w:rsidRPr="00B83E60">
        <w:rPr>
          <w:rFonts w:ascii="华文楷体" w:eastAsia="华文楷体" w:hAnsi="华文楷体"/>
          <w:sz w:val="24"/>
        </w:rPr>
        <w:t>15</w:t>
      </w:r>
      <w:r w:rsidRPr="00B83E60">
        <w:rPr>
          <w:rFonts w:ascii="华文楷体" w:eastAsia="华文楷体" w:hAnsi="华文楷体" w:hint="eastAsia"/>
          <w:sz w:val="24"/>
        </w:rPr>
        <w:t>届应届毕业生，在校成绩优秀（主干课程平均</w:t>
      </w:r>
      <w:r w:rsidRPr="00B83E60">
        <w:rPr>
          <w:rFonts w:ascii="华文楷体" w:eastAsia="华文楷体" w:hAnsi="华文楷体"/>
          <w:sz w:val="24"/>
        </w:rPr>
        <w:t>90</w:t>
      </w:r>
      <w:r w:rsidRPr="00B83E60">
        <w:rPr>
          <w:rFonts w:ascii="华文楷体" w:eastAsia="华文楷体" w:hAnsi="华文楷体" w:hint="eastAsia"/>
          <w:sz w:val="24"/>
        </w:rPr>
        <w:t>分以上）；</w:t>
      </w:r>
      <w:r w:rsidRPr="00B83E60">
        <w:rPr>
          <w:rFonts w:ascii="华文楷体" w:eastAsia="华文楷体" w:hAnsi="华文楷体"/>
          <w:sz w:val="24"/>
        </w:rPr>
        <w:t xml:space="preserve"> </w:t>
      </w:r>
    </w:p>
    <w:p w:rsidR="005111EB" w:rsidRPr="00B83E60" w:rsidRDefault="005111EB" w:rsidP="007F3082">
      <w:pPr>
        <w:spacing w:line="520" w:lineRule="exact"/>
        <w:ind w:firstLineChars="200" w:firstLine="48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2</w:t>
      </w:r>
      <w:r w:rsidRPr="00B83E60">
        <w:rPr>
          <w:rFonts w:ascii="华文楷体" w:eastAsia="华文楷体" w:hAnsi="华文楷体" w:hint="eastAsia"/>
          <w:sz w:val="24"/>
        </w:rPr>
        <w:t>、精通以下一种或多种编程语言：</w:t>
      </w:r>
      <w:r w:rsidRPr="00B83E60">
        <w:rPr>
          <w:rFonts w:ascii="华文楷体" w:eastAsia="华文楷体" w:hAnsi="华文楷体"/>
          <w:sz w:val="24"/>
        </w:rPr>
        <w:t>C</w:t>
      </w:r>
      <w:r w:rsidRPr="00B83E60">
        <w:rPr>
          <w:rFonts w:ascii="华文楷体" w:eastAsia="华文楷体" w:hAnsi="华文楷体" w:hint="eastAsia"/>
          <w:sz w:val="24"/>
        </w:rPr>
        <w:t>，</w:t>
      </w:r>
      <w:r w:rsidRPr="00B83E60">
        <w:rPr>
          <w:rFonts w:ascii="华文楷体" w:eastAsia="华文楷体" w:hAnsi="华文楷体"/>
          <w:sz w:val="24"/>
        </w:rPr>
        <w:t>C++</w:t>
      </w:r>
      <w:r w:rsidRPr="00B83E60">
        <w:rPr>
          <w:rFonts w:ascii="华文楷体" w:eastAsia="华文楷体" w:hAnsi="华文楷体" w:hint="eastAsia"/>
          <w:sz w:val="24"/>
        </w:rPr>
        <w:t>，</w:t>
      </w:r>
      <w:r w:rsidRPr="00B83E60">
        <w:rPr>
          <w:rFonts w:ascii="华文楷体" w:eastAsia="华文楷体" w:hAnsi="华文楷体"/>
          <w:sz w:val="24"/>
        </w:rPr>
        <w:t>C#</w:t>
      </w:r>
      <w:r w:rsidRPr="00B83E60">
        <w:rPr>
          <w:rFonts w:ascii="华文楷体" w:eastAsia="华文楷体" w:hAnsi="华文楷体" w:hint="eastAsia"/>
          <w:sz w:val="24"/>
        </w:rPr>
        <w:t>，参与或独立完成</w:t>
      </w:r>
      <w:r w:rsidRPr="00B83E60">
        <w:rPr>
          <w:rFonts w:ascii="华文楷体" w:eastAsia="华文楷体" w:hAnsi="华文楷体"/>
          <w:sz w:val="24"/>
        </w:rPr>
        <w:t>5W</w:t>
      </w:r>
      <w:r w:rsidRPr="00B83E60">
        <w:rPr>
          <w:rFonts w:ascii="华文楷体" w:eastAsia="华文楷体" w:hAnsi="华文楷体" w:hint="eastAsia"/>
          <w:sz w:val="24"/>
        </w:rPr>
        <w:t>行以上代码项目优先；</w:t>
      </w:r>
      <w:r w:rsidRPr="00B83E60">
        <w:rPr>
          <w:rFonts w:ascii="华文楷体" w:eastAsia="华文楷体" w:hAnsi="华文楷体"/>
          <w:sz w:val="24"/>
        </w:rPr>
        <w:t xml:space="preserve"> </w:t>
      </w:r>
    </w:p>
    <w:p w:rsidR="005111EB" w:rsidRPr="00B83E60" w:rsidRDefault="005111EB" w:rsidP="007F3082">
      <w:pPr>
        <w:spacing w:line="520" w:lineRule="exact"/>
        <w:ind w:firstLineChars="200" w:firstLine="48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3</w:t>
      </w:r>
      <w:r w:rsidRPr="00B83E60">
        <w:rPr>
          <w:rFonts w:ascii="华文楷体" w:eastAsia="华文楷体" w:hAnsi="华文楷体" w:hint="eastAsia"/>
          <w:sz w:val="24"/>
        </w:rPr>
        <w:t>、了解软件设计理论、实践和工具，以准确无误地理解相关设计；</w:t>
      </w:r>
      <w:r w:rsidRPr="00B83E60">
        <w:rPr>
          <w:rFonts w:ascii="华文楷体" w:eastAsia="华文楷体" w:hAnsi="华文楷体"/>
          <w:sz w:val="24"/>
        </w:rPr>
        <w:t xml:space="preserve"> </w:t>
      </w:r>
    </w:p>
    <w:p w:rsidR="005111EB" w:rsidRPr="00B83E60" w:rsidRDefault="005111EB" w:rsidP="007F3082">
      <w:pPr>
        <w:spacing w:line="520" w:lineRule="exact"/>
        <w:ind w:firstLineChars="200" w:firstLine="48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4</w:t>
      </w:r>
      <w:r w:rsidRPr="00B83E60">
        <w:rPr>
          <w:rFonts w:ascii="华文楷体" w:eastAsia="华文楷体" w:hAnsi="华文楷体" w:hint="eastAsia"/>
          <w:sz w:val="24"/>
        </w:rPr>
        <w:t>、熟悉软件编程理论、实践和工具，包括面向对象的编程技术和统一建模语言等；</w:t>
      </w:r>
      <w:r w:rsidRPr="00B83E60">
        <w:rPr>
          <w:rFonts w:ascii="华文楷体" w:eastAsia="华文楷体" w:hAnsi="华文楷体"/>
          <w:sz w:val="24"/>
        </w:rPr>
        <w:t xml:space="preserve"> </w:t>
      </w:r>
    </w:p>
    <w:p w:rsidR="005111EB" w:rsidRPr="00B83E60" w:rsidRDefault="005111EB" w:rsidP="007F3082">
      <w:pPr>
        <w:spacing w:line="520" w:lineRule="exact"/>
        <w:ind w:leftChars="228" w:left="479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5</w:t>
      </w:r>
      <w:r w:rsidRPr="00B83E60">
        <w:rPr>
          <w:rFonts w:ascii="华文楷体" w:eastAsia="华文楷体" w:hAnsi="华文楷体" w:hint="eastAsia"/>
          <w:sz w:val="24"/>
        </w:rPr>
        <w:t>、参加挑战杯、编程竞赛等获省级及以上名次优先；</w:t>
      </w:r>
    </w:p>
    <w:p w:rsidR="005111EB" w:rsidRPr="00B83E60" w:rsidRDefault="005111EB" w:rsidP="007F3082">
      <w:pPr>
        <w:spacing w:line="520" w:lineRule="exact"/>
        <w:ind w:firstLineChars="200" w:firstLine="48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6</w:t>
      </w:r>
      <w:r w:rsidRPr="00B83E60">
        <w:rPr>
          <w:rFonts w:ascii="华文楷体" w:eastAsia="华文楷体" w:hAnsi="华文楷体" w:hint="eastAsia"/>
          <w:sz w:val="24"/>
        </w:rPr>
        <w:t>、具有较强的问题判断和解决能力、良好的沟通能力、快速的学习能力；</w:t>
      </w:r>
      <w:r w:rsidRPr="00B83E60">
        <w:rPr>
          <w:rFonts w:ascii="华文楷体" w:eastAsia="华文楷体" w:hAnsi="华文楷体"/>
          <w:sz w:val="24"/>
        </w:rPr>
        <w:t xml:space="preserve"> </w:t>
      </w:r>
    </w:p>
    <w:p w:rsidR="005111EB" w:rsidRPr="00B83E60" w:rsidRDefault="005111EB" w:rsidP="007F3082">
      <w:pPr>
        <w:spacing w:line="520" w:lineRule="exact"/>
        <w:ind w:leftChars="228" w:left="479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7</w:t>
      </w:r>
      <w:r w:rsidRPr="00B83E60">
        <w:rPr>
          <w:rFonts w:ascii="华文楷体" w:eastAsia="华文楷体" w:hAnsi="华文楷体" w:hint="eastAsia"/>
          <w:sz w:val="24"/>
        </w:rPr>
        <w:t>、能阅读外文专业技术文档。</w:t>
      </w:r>
    </w:p>
    <w:p w:rsidR="005111EB" w:rsidRPr="00B83E60" w:rsidRDefault="005111EB" w:rsidP="007F3082">
      <w:pPr>
        <w:jc w:val="left"/>
        <w:rPr>
          <w:rFonts w:ascii="华文楷体" w:eastAsia="华文楷体" w:hAnsi="华文楷体"/>
          <w:b/>
          <w:sz w:val="28"/>
          <w:szCs w:val="28"/>
        </w:rPr>
      </w:pPr>
      <w:r w:rsidRPr="00B83E60">
        <w:rPr>
          <w:rFonts w:ascii="华文楷体" w:eastAsia="华文楷体" w:hAnsi="华文楷体" w:hint="eastAsia"/>
          <w:b/>
          <w:sz w:val="28"/>
          <w:szCs w:val="28"/>
        </w:rPr>
        <w:t>四、船舶电气工程师</w:t>
      </w:r>
    </w:p>
    <w:p w:rsidR="005111EB" w:rsidRPr="00B83E60" w:rsidRDefault="005111EB" w:rsidP="007F3082">
      <w:pPr>
        <w:spacing w:line="520" w:lineRule="exact"/>
        <w:rPr>
          <w:rFonts w:ascii="华文楷体" w:eastAsia="华文楷体" w:hAnsi="华文楷体"/>
          <w:sz w:val="24"/>
          <w:u w:val="single"/>
        </w:rPr>
      </w:pPr>
      <w:r w:rsidRPr="00B83E60">
        <w:rPr>
          <w:rFonts w:ascii="华文楷体" w:eastAsia="华文楷体" w:hAnsi="华文楷体" w:hint="eastAsia"/>
          <w:sz w:val="24"/>
          <w:u w:val="single"/>
        </w:rPr>
        <w:t>工作职责：</w:t>
      </w:r>
    </w:p>
    <w:p w:rsidR="005111EB" w:rsidRPr="00B83E60" w:rsidRDefault="005111EB" w:rsidP="007F3082">
      <w:pPr>
        <w:spacing w:line="520" w:lineRule="exact"/>
        <w:ind w:leftChars="228" w:left="479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1</w:t>
      </w:r>
      <w:r w:rsidRPr="00B83E60">
        <w:rPr>
          <w:rFonts w:ascii="华文楷体" w:eastAsia="华文楷体" w:hAnsi="华文楷体" w:hint="eastAsia"/>
          <w:sz w:val="24"/>
        </w:rPr>
        <w:t>、公司已开发软件的测试、完善；</w:t>
      </w:r>
    </w:p>
    <w:p w:rsidR="005111EB" w:rsidRPr="00B83E60" w:rsidRDefault="005111EB" w:rsidP="007F3082">
      <w:pPr>
        <w:spacing w:line="520" w:lineRule="exact"/>
        <w:ind w:leftChars="228" w:left="479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2</w:t>
      </w:r>
      <w:r w:rsidRPr="00B83E60">
        <w:rPr>
          <w:rFonts w:ascii="华文楷体" w:eastAsia="华文楷体" w:hAnsi="华文楷体" w:hint="eastAsia"/>
          <w:sz w:val="24"/>
        </w:rPr>
        <w:t>、编辑系统开发过程中涉及的文档；</w:t>
      </w:r>
    </w:p>
    <w:p w:rsidR="005111EB" w:rsidRPr="00B83E60" w:rsidRDefault="005111EB" w:rsidP="007F3082">
      <w:pPr>
        <w:spacing w:line="520" w:lineRule="exact"/>
        <w:ind w:firstLineChars="200" w:firstLine="480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3</w:t>
      </w:r>
      <w:r w:rsidRPr="00B83E60">
        <w:rPr>
          <w:rFonts w:ascii="华文楷体" w:eastAsia="华文楷体" w:hAnsi="华文楷体" w:hint="eastAsia"/>
          <w:sz w:val="24"/>
        </w:rPr>
        <w:t>、通过</w:t>
      </w:r>
      <w:r w:rsidRPr="00B83E60">
        <w:rPr>
          <w:rFonts w:ascii="华文楷体" w:eastAsia="华文楷体" w:hAnsi="华文楷体"/>
          <w:sz w:val="24"/>
        </w:rPr>
        <w:t>MODBUS</w:t>
      </w:r>
      <w:r w:rsidRPr="00B83E60">
        <w:rPr>
          <w:rFonts w:ascii="华文楷体" w:eastAsia="华文楷体" w:hAnsi="华文楷体" w:hint="eastAsia"/>
          <w:sz w:val="24"/>
        </w:rPr>
        <w:t>协议、</w:t>
      </w:r>
      <w:r w:rsidRPr="00B83E60">
        <w:rPr>
          <w:rFonts w:ascii="华文楷体" w:eastAsia="华文楷体" w:hAnsi="华文楷体"/>
          <w:sz w:val="24"/>
        </w:rPr>
        <w:t>TCP</w:t>
      </w:r>
      <w:r w:rsidRPr="00B83E60">
        <w:rPr>
          <w:rFonts w:ascii="华文楷体" w:eastAsia="华文楷体" w:hAnsi="华文楷体" w:hint="eastAsia"/>
          <w:sz w:val="24"/>
        </w:rPr>
        <w:t>等协议读取解析船舶上</w:t>
      </w:r>
      <w:r w:rsidRPr="00B83E60">
        <w:rPr>
          <w:rFonts w:ascii="华文楷体" w:eastAsia="华文楷体" w:hAnsi="华文楷体"/>
          <w:sz w:val="24"/>
        </w:rPr>
        <w:t>GPS</w:t>
      </w:r>
      <w:r w:rsidRPr="00B83E60">
        <w:rPr>
          <w:rFonts w:ascii="华文楷体" w:eastAsia="华文楷体" w:hAnsi="华文楷体" w:hint="eastAsia"/>
          <w:sz w:val="24"/>
        </w:rPr>
        <w:t>、电罗经、柴油机等设备的信号；</w:t>
      </w:r>
    </w:p>
    <w:p w:rsidR="005111EB" w:rsidRPr="00B83E60" w:rsidRDefault="005111EB" w:rsidP="007F3082">
      <w:pPr>
        <w:spacing w:line="520" w:lineRule="exact"/>
        <w:ind w:leftChars="228" w:left="479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4</w:t>
      </w:r>
      <w:r w:rsidRPr="00B83E60">
        <w:rPr>
          <w:rFonts w:ascii="华文楷体" w:eastAsia="华文楷体" w:hAnsi="华文楷体" w:hint="eastAsia"/>
          <w:sz w:val="24"/>
        </w:rPr>
        <w:t>、按计划完成软件功能模块的单元测试；</w:t>
      </w:r>
    </w:p>
    <w:p w:rsidR="005111EB" w:rsidRPr="00B83E60" w:rsidRDefault="005111EB" w:rsidP="007F3082">
      <w:pPr>
        <w:spacing w:line="520" w:lineRule="exact"/>
        <w:ind w:leftChars="228" w:left="479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5</w:t>
      </w:r>
      <w:r w:rsidRPr="00B83E60">
        <w:rPr>
          <w:rFonts w:ascii="华文楷体" w:eastAsia="华文楷体" w:hAnsi="华文楷体" w:hint="eastAsia"/>
          <w:sz w:val="24"/>
        </w:rPr>
        <w:t>、现场实施，负责系统的现场安装及部署。</w:t>
      </w:r>
    </w:p>
    <w:p w:rsidR="005111EB" w:rsidRPr="00B83E60" w:rsidRDefault="005111EB" w:rsidP="007F3082">
      <w:pPr>
        <w:spacing w:line="520" w:lineRule="exact"/>
        <w:rPr>
          <w:rFonts w:ascii="华文楷体" w:eastAsia="华文楷体" w:hAnsi="华文楷体"/>
          <w:sz w:val="24"/>
          <w:u w:val="single"/>
        </w:rPr>
      </w:pPr>
      <w:r w:rsidRPr="00B83E60">
        <w:rPr>
          <w:rFonts w:ascii="华文楷体" w:eastAsia="华文楷体" w:hAnsi="华文楷体" w:hint="eastAsia"/>
          <w:sz w:val="24"/>
          <w:u w:val="single"/>
        </w:rPr>
        <w:t>任职资格：</w:t>
      </w:r>
    </w:p>
    <w:p w:rsidR="005111EB" w:rsidRPr="00B83E60" w:rsidRDefault="005111EB" w:rsidP="007F3082">
      <w:pPr>
        <w:numPr>
          <w:ilvl w:val="0"/>
          <w:numId w:val="2"/>
        </w:numPr>
        <w:spacing w:line="520" w:lineRule="exact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 w:hint="eastAsia"/>
          <w:sz w:val="24"/>
        </w:rPr>
        <w:t>硕士以上学历，船舶电气工程或电气自动化相关专业毕业；</w:t>
      </w:r>
    </w:p>
    <w:p w:rsidR="005111EB" w:rsidRPr="00B83E60" w:rsidRDefault="005111EB" w:rsidP="007F3082">
      <w:pPr>
        <w:numPr>
          <w:ilvl w:val="0"/>
          <w:numId w:val="2"/>
        </w:numPr>
        <w:spacing w:line="520" w:lineRule="exact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 w:hint="eastAsia"/>
          <w:sz w:val="24"/>
        </w:rPr>
        <w:t>英语四级以上，能熟练阅读英文文献；</w:t>
      </w:r>
    </w:p>
    <w:p w:rsidR="005111EB" w:rsidRPr="00B83E60" w:rsidRDefault="005111EB" w:rsidP="007F3082">
      <w:pPr>
        <w:spacing w:line="520" w:lineRule="exact"/>
        <w:ind w:leftChars="228" w:left="479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3</w:t>
      </w:r>
      <w:r w:rsidRPr="00B83E60">
        <w:rPr>
          <w:rFonts w:ascii="华文楷体" w:eastAsia="华文楷体" w:hAnsi="华文楷体" w:hint="eastAsia"/>
          <w:sz w:val="24"/>
        </w:rPr>
        <w:t>、精通</w:t>
      </w:r>
      <w:r w:rsidRPr="00B83E60">
        <w:rPr>
          <w:rFonts w:ascii="华文楷体" w:eastAsia="华文楷体" w:hAnsi="华文楷体"/>
          <w:sz w:val="24"/>
        </w:rPr>
        <w:t>c#</w:t>
      </w:r>
      <w:r w:rsidRPr="00B83E60">
        <w:rPr>
          <w:rFonts w:ascii="华文楷体" w:eastAsia="华文楷体" w:hAnsi="华文楷体" w:hint="eastAsia"/>
          <w:sz w:val="24"/>
        </w:rPr>
        <w:t>、</w:t>
      </w:r>
      <w:r w:rsidRPr="00B83E60">
        <w:rPr>
          <w:rFonts w:ascii="华文楷体" w:eastAsia="华文楷体" w:hAnsi="华文楷体"/>
          <w:sz w:val="24"/>
        </w:rPr>
        <w:t>c++</w:t>
      </w:r>
      <w:r w:rsidRPr="00B83E60">
        <w:rPr>
          <w:rFonts w:ascii="华文楷体" w:eastAsia="华文楷体" w:hAnsi="华文楷体" w:hint="eastAsia"/>
          <w:sz w:val="24"/>
        </w:rPr>
        <w:t>技术，掌握</w:t>
      </w:r>
      <w:r w:rsidRPr="00B83E60">
        <w:rPr>
          <w:rFonts w:ascii="华文楷体" w:eastAsia="华文楷体" w:hAnsi="华文楷体"/>
          <w:sz w:val="24"/>
        </w:rPr>
        <w:t>VC</w:t>
      </w:r>
      <w:r w:rsidRPr="00B83E60">
        <w:rPr>
          <w:rFonts w:ascii="华文楷体" w:eastAsia="华文楷体" w:hAnsi="华文楷体" w:hint="eastAsia"/>
          <w:sz w:val="24"/>
        </w:rPr>
        <w:t>开发技巧，有相关从业经验者优先；</w:t>
      </w:r>
    </w:p>
    <w:p w:rsidR="005111EB" w:rsidRPr="00B83E60" w:rsidRDefault="005111EB" w:rsidP="007F3082">
      <w:pPr>
        <w:spacing w:line="520" w:lineRule="exact"/>
        <w:ind w:leftChars="228" w:left="479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4</w:t>
      </w:r>
      <w:r w:rsidRPr="00B83E60">
        <w:rPr>
          <w:rFonts w:ascii="华文楷体" w:eastAsia="华文楷体" w:hAnsi="华文楷体" w:hint="eastAsia"/>
          <w:sz w:val="24"/>
        </w:rPr>
        <w:t>、有较强的解决问题的决心和信心，能承受高压力工作；</w:t>
      </w:r>
    </w:p>
    <w:p w:rsidR="005111EB" w:rsidRPr="00B83E60" w:rsidRDefault="005111EB" w:rsidP="007F3082">
      <w:pPr>
        <w:spacing w:line="520" w:lineRule="exact"/>
        <w:ind w:leftChars="228" w:left="479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5</w:t>
      </w:r>
      <w:r w:rsidRPr="00B83E60">
        <w:rPr>
          <w:rFonts w:ascii="华文楷体" w:eastAsia="华文楷体" w:hAnsi="华文楷体" w:hint="eastAsia"/>
          <w:sz w:val="24"/>
        </w:rPr>
        <w:t>、接受过软件工程方面的良好训练，对软件工程有深刻理解；</w:t>
      </w:r>
    </w:p>
    <w:p w:rsidR="005111EB" w:rsidRPr="00B83E60" w:rsidRDefault="005111EB" w:rsidP="00B83E60">
      <w:pPr>
        <w:spacing w:line="520" w:lineRule="exact"/>
        <w:ind w:leftChars="228" w:left="479"/>
        <w:rPr>
          <w:rFonts w:ascii="华文楷体" w:eastAsia="华文楷体" w:hAnsi="华文楷体"/>
          <w:sz w:val="24"/>
        </w:rPr>
      </w:pPr>
      <w:r w:rsidRPr="00B83E60">
        <w:rPr>
          <w:rFonts w:ascii="华文楷体" w:eastAsia="华文楷体" w:hAnsi="华文楷体"/>
          <w:sz w:val="24"/>
        </w:rPr>
        <w:t>6</w:t>
      </w:r>
      <w:r w:rsidRPr="00B83E60">
        <w:rPr>
          <w:rFonts w:ascii="华文楷体" w:eastAsia="华文楷体" w:hAnsi="华文楷体" w:hint="eastAsia"/>
          <w:sz w:val="24"/>
        </w:rPr>
        <w:t>、能适应短期出差或上船工作。</w:t>
      </w:r>
    </w:p>
    <w:sectPr w:rsidR="005111EB" w:rsidRPr="00B83E60" w:rsidSect="0041259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1EB" w:rsidRDefault="005111EB" w:rsidP="007F3082">
      <w:r>
        <w:separator/>
      </w:r>
    </w:p>
  </w:endnote>
  <w:endnote w:type="continuationSeparator" w:id="0">
    <w:p w:rsidR="005111EB" w:rsidRDefault="005111EB" w:rsidP="007F3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1EB" w:rsidRDefault="005111EB">
    <w:pPr>
      <w:pStyle w:val="Footer"/>
      <w:pBdr>
        <w:bottom w:val="single" w:sz="6" w:space="1" w:color="auto"/>
      </w:pBdr>
      <w:rPr>
        <w:color w:val="002060"/>
        <w:sz w:val="21"/>
        <w:szCs w:val="21"/>
      </w:rPr>
    </w:pPr>
  </w:p>
  <w:p w:rsidR="005111EB" w:rsidRDefault="005111EB">
    <w:pPr>
      <w:pStyle w:val="Footer"/>
      <w:rPr>
        <w:color w:val="002060"/>
        <w:sz w:val="21"/>
        <w:szCs w:val="21"/>
      </w:rPr>
    </w:pPr>
  </w:p>
  <w:p w:rsidR="005111EB" w:rsidRDefault="005111EB" w:rsidP="001458CC">
    <w:pPr>
      <w:pStyle w:val="Footer"/>
      <w:tabs>
        <w:tab w:val="clear" w:pos="8306"/>
      </w:tabs>
      <w:rPr>
        <w:color w:val="002060"/>
        <w:sz w:val="21"/>
        <w:szCs w:val="21"/>
      </w:rPr>
    </w:pPr>
    <w:r w:rsidRPr="00F625B4">
      <w:rPr>
        <w:rFonts w:hint="eastAsia"/>
        <w:color w:val="002060"/>
        <w:sz w:val="21"/>
        <w:szCs w:val="21"/>
      </w:rPr>
      <w:t>联系电话：</w:t>
    </w:r>
    <w:r w:rsidRPr="00F625B4">
      <w:rPr>
        <w:color w:val="002060"/>
        <w:sz w:val="21"/>
        <w:szCs w:val="21"/>
      </w:rPr>
      <w:t>021-68468081</w:t>
    </w:r>
    <w:r>
      <w:tab/>
      <w:t xml:space="preserve">                            </w:t>
    </w:r>
    <w:r w:rsidRPr="00F625B4">
      <w:rPr>
        <w:rFonts w:hint="eastAsia"/>
        <w:color w:val="002060"/>
        <w:sz w:val="21"/>
        <w:szCs w:val="21"/>
      </w:rPr>
      <w:t>联系人：张女士</w:t>
    </w:r>
  </w:p>
  <w:p w:rsidR="005111EB" w:rsidRDefault="005111EB">
    <w:pPr>
      <w:pStyle w:val="Footer"/>
    </w:pPr>
    <w:r>
      <w:rPr>
        <w:rFonts w:hint="eastAsia"/>
        <w:color w:val="002060"/>
        <w:sz w:val="21"/>
        <w:szCs w:val="21"/>
      </w:rPr>
      <w:t>联系地址：上海市浦东北路</w:t>
    </w:r>
    <w:r>
      <w:rPr>
        <w:color w:val="002060"/>
        <w:sz w:val="21"/>
        <w:szCs w:val="21"/>
      </w:rPr>
      <w:t>985</w:t>
    </w:r>
    <w:r>
      <w:rPr>
        <w:rFonts w:hint="eastAsia"/>
        <w:color w:val="002060"/>
        <w:sz w:val="21"/>
        <w:szCs w:val="21"/>
      </w:rPr>
      <w:t>号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1EB" w:rsidRDefault="005111EB" w:rsidP="007F3082">
      <w:r>
        <w:separator/>
      </w:r>
    </w:p>
  </w:footnote>
  <w:footnote w:type="continuationSeparator" w:id="0">
    <w:p w:rsidR="005111EB" w:rsidRDefault="005111EB" w:rsidP="007F30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1EB" w:rsidRDefault="005111EB">
    <w:pPr>
      <w:pStyle w:val="Header"/>
      <w:rPr>
        <w:rFonts w:ascii="黑体" w:eastAsia="黑体" w:hAnsi="黑体"/>
        <w:color w:val="002060"/>
        <w:sz w:val="30"/>
        <w:szCs w:val="30"/>
      </w:rPr>
    </w:pPr>
    <w:r w:rsidRPr="001458CC">
      <w:rPr>
        <w:rFonts w:ascii="黑体" w:eastAsia="黑体" w:hAnsi="黑体"/>
        <w:noProof/>
        <w:color w:val="00206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i1026" type="#_x0000_t75" style="width:21.75pt;height:23.25pt;visibility:visible">
          <v:imagedata r:id="rId1" o:title=""/>
        </v:shape>
      </w:pict>
    </w:r>
    <w:r>
      <w:rPr>
        <w:rFonts w:ascii="黑体" w:eastAsia="黑体" w:hAnsi="黑体"/>
        <w:color w:val="002060"/>
        <w:sz w:val="28"/>
        <w:szCs w:val="28"/>
      </w:rPr>
      <w:t xml:space="preserve"> </w:t>
    </w:r>
    <w:r w:rsidRPr="00AD4390">
      <w:rPr>
        <w:rFonts w:ascii="黑体" w:eastAsia="黑体" w:hAnsi="黑体" w:hint="eastAsia"/>
        <w:color w:val="002060"/>
        <w:sz w:val="30"/>
        <w:szCs w:val="30"/>
      </w:rPr>
      <w:t>中交疏浚技术装备国家工程研究中心有限公司</w:t>
    </w:r>
    <w:r w:rsidRPr="00AD4390">
      <w:rPr>
        <w:rFonts w:ascii="黑体" w:eastAsia="黑体" w:hAnsi="黑体"/>
        <w:color w:val="002060"/>
        <w:sz w:val="30"/>
        <w:szCs w:val="30"/>
      </w:rPr>
      <w:t xml:space="preserve"> </w:t>
    </w:r>
    <w:r w:rsidRPr="00AD4390">
      <w:rPr>
        <w:rFonts w:ascii="黑体" w:eastAsia="黑体" w:hAnsi="黑体" w:hint="eastAsia"/>
        <w:color w:val="002060"/>
        <w:sz w:val="30"/>
        <w:szCs w:val="30"/>
      </w:rPr>
      <w:t>招聘简章</w:t>
    </w:r>
  </w:p>
  <w:p w:rsidR="005111EB" w:rsidRPr="00AD4390" w:rsidRDefault="005111EB">
    <w:pPr>
      <w:pStyle w:val="Header"/>
      <w:rPr>
        <w:rFonts w:ascii="黑体" w:eastAsia="黑体" w:hAnsi="黑体"/>
        <w:color w:val="002060"/>
        <w:sz w:val="28"/>
        <w:szCs w:val="28"/>
      </w:rPr>
    </w:pPr>
    <w:r>
      <w:rPr>
        <w:rFonts w:ascii="黑体" w:eastAsia="黑体" w:hAnsi="黑体" w:hint="eastAsia"/>
        <w:color w:val="002060"/>
        <w:sz w:val="30"/>
        <w:szCs w:val="30"/>
      </w:rPr>
      <w:t>公司网站</w:t>
    </w:r>
    <w:r>
      <w:rPr>
        <w:rFonts w:ascii="黑体" w:eastAsia="黑体" w:hAnsi="黑体"/>
        <w:color w:val="002060"/>
        <w:sz w:val="30"/>
        <w:szCs w:val="30"/>
      </w:rPr>
      <w:t xml:space="preserve"> www.cccc-sdc.com</w:t>
    </w:r>
  </w:p>
  <w:p w:rsidR="005111EB" w:rsidRDefault="005111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0224"/>
    <w:multiLevelType w:val="hybridMultilevel"/>
    <w:tmpl w:val="0B2AC942"/>
    <w:lvl w:ilvl="0" w:tplc="5B58BE46">
      <w:start w:val="1"/>
      <w:numFmt w:val="decimal"/>
      <w:lvlText w:val="%1、"/>
      <w:lvlJc w:val="left"/>
      <w:pPr>
        <w:ind w:left="995" w:hanging="435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">
    <w:nsid w:val="145820C7"/>
    <w:multiLevelType w:val="hybridMultilevel"/>
    <w:tmpl w:val="3398DEA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1421E21"/>
    <w:multiLevelType w:val="hybridMultilevel"/>
    <w:tmpl w:val="9D988154"/>
    <w:lvl w:ilvl="0" w:tplc="7FBE29C4">
      <w:start w:val="4"/>
      <w:numFmt w:val="decimal"/>
      <w:lvlText w:val="%1、"/>
      <w:lvlJc w:val="left"/>
      <w:pPr>
        <w:ind w:left="108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3">
    <w:nsid w:val="55E57B68"/>
    <w:multiLevelType w:val="hybridMultilevel"/>
    <w:tmpl w:val="063EE6D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BDA"/>
    <w:rsid w:val="000013CA"/>
    <w:rsid w:val="0000558C"/>
    <w:rsid w:val="00023717"/>
    <w:rsid w:val="00037432"/>
    <w:rsid w:val="000407D8"/>
    <w:rsid w:val="0007091F"/>
    <w:rsid w:val="00071279"/>
    <w:rsid w:val="00072470"/>
    <w:rsid w:val="000A08FF"/>
    <w:rsid w:val="000A374A"/>
    <w:rsid w:val="000A76CF"/>
    <w:rsid w:val="000B1435"/>
    <w:rsid w:val="000C6536"/>
    <w:rsid w:val="000C7D62"/>
    <w:rsid w:val="000D2FD6"/>
    <w:rsid w:val="000E0FCA"/>
    <w:rsid w:val="000E4667"/>
    <w:rsid w:val="00100990"/>
    <w:rsid w:val="00103231"/>
    <w:rsid w:val="0012259B"/>
    <w:rsid w:val="00122754"/>
    <w:rsid w:val="001458CC"/>
    <w:rsid w:val="001620AD"/>
    <w:rsid w:val="00177591"/>
    <w:rsid w:val="00180D4E"/>
    <w:rsid w:val="00182286"/>
    <w:rsid w:val="00192E82"/>
    <w:rsid w:val="001A2E79"/>
    <w:rsid w:val="001A591D"/>
    <w:rsid w:val="001C1DA6"/>
    <w:rsid w:val="001C1E3C"/>
    <w:rsid w:val="001C2028"/>
    <w:rsid w:val="001E1848"/>
    <w:rsid w:val="001E46C5"/>
    <w:rsid w:val="001F2A10"/>
    <w:rsid w:val="00205A13"/>
    <w:rsid w:val="00205D0C"/>
    <w:rsid w:val="002072D7"/>
    <w:rsid w:val="00210110"/>
    <w:rsid w:val="00241A90"/>
    <w:rsid w:val="00246115"/>
    <w:rsid w:val="00267FCA"/>
    <w:rsid w:val="00275F1D"/>
    <w:rsid w:val="00282BE5"/>
    <w:rsid w:val="00286CA1"/>
    <w:rsid w:val="00296EE1"/>
    <w:rsid w:val="002C0E14"/>
    <w:rsid w:val="002C169B"/>
    <w:rsid w:val="002D1E01"/>
    <w:rsid w:val="002D3358"/>
    <w:rsid w:val="002E152B"/>
    <w:rsid w:val="002E1C9E"/>
    <w:rsid w:val="00303A3B"/>
    <w:rsid w:val="0030797F"/>
    <w:rsid w:val="003157AC"/>
    <w:rsid w:val="00324A2F"/>
    <w:rsid w:val="00326BD3"/>
    <w:rsid w:val="00332069"/>
    <w:rsid w:val="00371211"/>
    <w:rsid w:val="003727D3"/>
    <w:rsid w:val="003D23C7"/>
    <w:rsid w:val="003D3437"/>
    <w:rsid w:val="003D5CB8"/>
    <w:rsid w:val="003E6EA9"/>
    <w:rsid w:val="003F2198"/>
    <w:rsid w:val="00403C46"/>
    <w:rsid w:val="0040549D"/>
    <w:rsid w:val="0041259E"/>
    <w:rsid w:val="00436DD9"/>
    <w:rsid w:val="00445280"/>
    <w:rsid w:val="00452F45"/>
    <w:rsid w:val="00453761"/>
    <w:rsid w:val="00464F25"/>
    <w:rsid w:val="00467DE3"/>
    <w:rsid w:val="004772ED"/>
    <w:rsid w:val="00485010"/>
    <w:rsid w:val="0049145B"/>
    <w:rsid w:val="004A3BB3"/>
    <w:rsid w:val="004A4AC7"/>
    <w:rsid w:val="004B30E7"/>
    <w:rsid w:val="004B4B0F"/>
    <w:rsid w:val="004E3027"/>
    <w:rsid w:val="004F010B"/>
    <w:rsid w:val="005072ED"/>
    <w:rsid w:val="005111EB"/>
    <w:rsid w:val="0051249C"/>
    <w:rsid w:val="005126E0"/>
    <w:rsid w:val="005346CA"/>
    <w:rsid w:val="00545906"/>
    <w:rsid w:val="005818ED"/>
    <w:rsid w:val="00590F7D"/>
    <w:rsid w:val="005977B3"/>
    <w:rsid w:val="005A08E4"/>
    <w:rsid w:val="005A2A9D"/>
    <w:rsid w:val="005C6CC4"/>
    <w:rsid w:val="005F7462"/>
    <w:rsid w:val="0060130A"/>
    <w:rsid w:val="006017D4"/>
    <w:rsid w:val="00623A0E"/>
    <w:rsid w:val="0063417D"/>
    <w:rsid w:val="006541D2"/>
    <w:rsid w:val="00656B35"/>
    <w:rsid w:val="00677AA9"/>
    <w:rsid w:val="006831CA"/>
    <w:rsid w:val="006F77D5"/>
    <w:rsid w:val="00700D14"/>
    <w:rsid w:val="00715D27"/>
    <w:rsid w:val="00726EB8"/>
    <w:rsid w:val="00731D7A"/>
    <w:rsid w:val="00734052"/>
    <w:rsid w:val="007358F0"/>
    <w:rsid w:val="007443D8"/>
    <w:rsid w:val="00750C9E"/>
    <w:rsid w:val="00754B4A"/>
    <w:rsid w:val="00763D59"/>
    <w:rsid w:val="00772F33"/>
    <w:rsid w:val="007804CE"/>
    <w:rsid w:val="0078574F"/>
    <w:rsid w:val="007866C4"/>
    <w:rsid w:val="007A79CA"/>
    <w:rsid w:val="007C5417"/>
    <w:rsid w:val="007C7398"/>
    <w:rsid w:val="007D4139"/>
    <w:rsid w:val="007E2447"/>
    <w:rsid w:val="007F3082"/>
    <w:rsid w:val="008043EC"/>
    <w:rsid w:val="008147C7"/>
    <w:rsid w:val="00817C91"/>
    <w:rsid w:val="008240A9"/>
    <w:rsid w:val="008268E9"/>
    <w:rsid w:val="0083106E"/>
    <w:rsid w:val="008344E6"/>
    <w:rsid w:val="008345C3"/>
    <w:rsid w:val="00835C04"/>
    <w:rsid w:val="0083610C"/>
    <w:rsid w:val="008373D9"/>
    <w:rsid w:val="0083772E"/>
    <w:rsid w:val="00841E66"/>
    <w:rsid w:val="008447EC"/>
    <w:rsid w:val="00861BC7"/>
    <w:rsid w:val="00866287"/>
    <w:rsid w:val="008713FA"/>
    <w:rsid w:val="00873C11"/>
    <w:rsid w:val="00880583"/>
    <w:rsid w:val="008904D7"/>
    <w:rsid w:val="008C2E6B"/>
    <w:rsid w:val="008C3A17"/>
    <w:rsid w:val="008D291A"/>
    <w:rsid w:val="008D6BC1"/>
    <w:rsid w:val="008F6C37"/>
    <w:rsid w:val="009051CB"/>
    <w:rsid w:val="0090753B"/>
    <w:rsid w:val="00921FA4"/>
    <w:rsid w:val="00923135"/>
    <w:rsid w:val="00924EB2"/>
    <w:rsid w:val="0094785C"/>
    <w:rsid w:val="00963C3A"/>
    <w:rsid w:val="009771E1"/>
    <w:rsid w:val="009847BA"/>
    <w:rsid w:val="0099334B"/>
    <w:rsid w:val="009C3836"/>
    <w:rsid w:val="009D79A9"/>
    <w:rsid w:val="009E145A"/>
    <w:rsid w:val="009E54FE"/>
    <w:rsid w:val="009F537D"/>
    <w:rsid w:val="00A00389"/>
    <w:rsid w:val="00A00B96"/>
    <w:rsid w:val="00A32AFF"/>
    <w:rsid w:val="00A6656A"/>
    <w:rsid w:val="00A70979"/>
    <w:rsid w:val="00A7492C"/>
    <w:rsid w:val="00A76FB9"/>
    <w:rsid w:val="00A834DA"/>
    <w:rsid w:val="00A83D8A"/>
    <w:rsid w:val="00A972C8"/>
    <w:rsid w:val="00AA7B72"/>
    <w:rsid w:val="00AD4390"/>
    <w:rsid w:val="00AD4AB5"/>
    <w:rsid w:val="00B233D3"/>
    <w:rsid w:val="00B3712B"/>
    <w:rsid w:val="00B418FB"/>
    <w:rsid w:val="00B5005A"/>
    <w:rsid w:val="00B626FD"/>
    <w:rsid w:val="00B64C8D"/>
    <w:rsid w:val="00B659B4"/>
    <w:rsid w:val="00B70D9F"/>
    <w:rsid w:val="00B83E60"/>
    <w:rsid w:val="00B85B50"/>
    <w:rsid w:val="00BA4043"/>
    <w:rsid w:val="00BA7562"/>
    <w:rsid w:val="00BC2285"/>
    <w:rsid w:val="00BD4569"/>
    <w:rsid w:val="00BD7330"/>
    <w:rsid w:val="00BE1661"/>
    <w:rsid w:val="00BE4112"/>
    <w:rsid w:val="00C01F32"/>
    <w:rsid w:val="00C3044C"/>
    <w:rsid w:val="00C32802"/>
    <w:rsid w:val="00C74B98"/>
    <w:rsid w:val="00C8493C"/>
    <w:rsid w:val="00C95ECE"/>
    <w:rsid w:val="00CC1144"/>
    <w:rsid w:val="00CD0ACF"/>
    <w:rsid w:val="00CF4B57"/>
    <w:rsid w:val="00D11BF5"/>
    <w:rsid w:val="00D24BE2"/>
    <w:rsid w:val="00D3216F"/>
    <w:rsid w:val="00D4146A"/>
    <w:rsid w:val="00D478BD"/>
    <w:rsid w:val="00D675BA"/>
    <w:rsid w:val="00D7037F"/>
    <w:rsid w:val="00D76594"/>
    <w:rsid w:val="00D82A35"/>
    <w:rsid w:val="00D84B1E"/>
    <w:rsid w:val="00D95A87"/>
    <w:rsid w:val="00DA456C"/>
    <w:rsid w:val="00DA4B87"/>
    <w:rsid w:val="00DB3E28"/>
    <w:rsid w:val="00DC0108"/>
    <w:rsid w:val="00DD35F8"/>
    <w:rsid w:val="00DE43E8"/>
    <w:rsid w:val="00DE6A33"/>
    <w:rsid w:val="00E01FE8"/>
    <w:rsid w:val="00E247B7"/>
    <w:rsid w:val="00E25477"/>
    <w:rsid w:val="00E61EDB"/>
    <w:rsid w:val="00E7015B"/>
    <w:rsid w:val="00E84ACB"/>
    <w:rsid w:val="00E85ADC"/>
    <w:rsid w:val="00E86743"/>
    <w:rsid w:val="00E91A4B"/>
    <w:rsid w:val="00E97108"/>
    <w:rsid w:val="00EA4ADB"/>
    <w:rsid w:val="00EA7E4F"/>
    <w:rsid w:val="00EB1119"/>
    <w:rsid w:val="00EB14D0"/>
    <w:rsid w:val="00EB1AF4"/>
    <w:rsid w:val="00EC0F80"/>
    <w:rsid w:val="00EC2FC2"/>
    <w:rsid w:val="00EE6BD4"/>
    <w:rsid w:val="00EF2FCE"/>
    <w:rsid w:val="00F13D38"/>
    <w:rsid w:val="00F215AD"/>
    <w:rsid w:val="00F32E81"/>
    <w:rsid w:val="00F365B1"/>
    <w:rsid w:val="00F40A10"/>
    <w:rsid w:val="00F443DB"/>
    <w:rsid w:val="00F461B1"/>
    <w:rsid w:val="00F51052"/>
    <w:rsid w:val="00F61262"/>
    <w:rsid w:val="00F625B4"/>
    <w:rsid w:val="00F63816"/>
    <w:rsid w:val="00F774DD"/>
    <w:rsid w:val="00F935DC"/>
    <w:rsid w:val="00FB6BDA"/>
    <w:rsid w:val="00FC30FD"/>
    <w:rsid w:val="00FD4AE7"/>
    <w:rsid w:val="00FD56BD"/>
    <w:rsid w:val="00FE0F86"/>
    <w:rsid w:val="00FE0FDC"/>
    <w:rsid w:val="00FE17A2"/>
    <w:rsid w:val="00FF1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082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3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F308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F3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F3082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AD439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4390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B83E6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9</Pages>
  <Words>599</Words>
  <Characters>3419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中交疏浚技术装备国家工程研究中心有限公司</dc:title>
  <dc:subject/>
  <dc:creator>张岚:处理函件</dc:creator>
  <cp:keywords/>
  <dc:description/>
  <cp:lastModifiedBy>微软用户</cp:lastModifiedBy>
  <cp:revision>2</cp:revision>
  <dcterms:created xsi:type="dcterms:W3CDTF">2014-11-06T06:56:00Z</dcterms:created>
  <dcterms:modified xsi:type="dcterms:W3CDTF">2014-11-06T06:56:00Z</dcterms:modified>
</cp:coreProperties>
</file>